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19" w:rsidRPr="009273E4" w:rsidRDefault="00A43719" w:rsidP="00A43719">
      <w:pPr>
        <w:pStyle w:val="a5"/>
        <w:spacing w:line="360" w:lineRule="auto"/>
        <w:jc w:val="both"/>
        <w:rPr>
          <w:color w:val="000000"/>
          <w:sz w:val="23"/>
          <w:szCs w:val="23"/>
          <w:lang w:val="en-US"/>
        </w:rPr>
      </w:pPr>
      <w:bookmarkStart w:id="0" w:name="_GoBack"/>
      <w:bookmarkEnd w:id="0"/>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141A6" w:rsidRDefault="00E30924" w:rsidP="00E30924">
      <w:pPr>
        <w:spacing w:after="200" w:line="276" w:lineRule="auto"/>
        <w:jc w:val="center"/>
        <w:rPr>
          <w:color w:val="000000"/>
          <w:sz w:val="32"/>
        </w:rPr>
      </w:pPr>
      <w:r>
        <w:rPr>
          <w:color w:val="000000"/>
          <w:sz w:val="32"/>
        </w:rPr>
        <w:t>Актуализиран 20</w:t>
      </w:r>
      <w:r w:rsidR="00B54BCA">
        <w:rPr>
          <w:color w:val="000000"/>
          <w:sz w:val="32"/>
          <w:lang w:val="en-US"/>
        </w:rPr>
        <w:t>22</w:t>
      </w:r>
      <w:r>
        <w:rPr>
          <w:color w:val="000000"/>
          <w:sz w:val="32"/>
        </w:rPr>
        <w:t xml:space="preserve"> г. от ТП ДГС „Омуртаг“</w:t>
      </w: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B9212B" w:rsidRPr="00B9212B" w:rsidRDefault="00B9212B" w:rsidP="00E141A6">
      <w:pPr>
        <w:pStyle w:val="a5"/>
        <w:spacing w:line="360" w:lineRule="auto"/>
        <w:rPr>
          <w:color w:val="000000"/>
          <w:sz w:val="4"/>
          <w:szCs w:val="4"/>
          <w:lang w:val="en-US"/>
        </w:rPr>
      </w:pPr>
    </w:p>
    <w:sdt>
      <w:sdtPr>
        <w:rPr>
          <w:rFonts w:ascii="Times New Roman" w:eastAsia="Times New Roman" w:hAnsi="Times New Roman" w:cs="Times New Roman"/>
          <w:b w:val="0"/>
          <w:bCs w:val="0"/>
          <w:color w:val="auto"/>
          <w:sz w:val="24"/>
          <w:szCs w:val="24"/>
        </w:rPr>
        <w:id w:val="-1194689671"/>
        <w:docPartObj>
          <w:docPartGallery w:val="Table of Contents"/>
          <w:docPartUnique/>
        </w:docPartObj>
      </w:sdtPr>
      <w:sdtContent>
        <w:p w:rsidR="00B9212B" w:rsidRDefault="00B9212B" w:rsidP="00B9212B">
          <w:pPr>
            <w:pStyle w:val="af7"/>
            <w:spacing w:before="200" w:after="200"/>
          </w:pPr>
          <w:r>
            <w:t>Съдържание</w:t>
          </w:r>
        </w:p>
        <w:p w:rsidR="00C54BEC" w:rsidRDefault="005D6840">
          <w:pPr>
            <w:pStyle w:val="13"/>
            <w:tabs>
              <w:tab w:val="right" w:leader="dot" w:pos="9628"/>
            </w:tabs>
            <w:rPr>
              <w:rFonts w:asciiTheme="minorHAnsi" w:eastAsiaTheme="minorEastAsia" w:hAnsiTheme="minorHAnsi" w:cstheme="minorBidi"/>
              <w:noProof/>
              <w:sz w:val="22"/>
              <w:szCs w:val="22"/>
            </w:rPr>
          </w:pPr>
          <w:r w:rsidRPr="005D6840">
            <w:fldChar w:fldCharType="begin"/>
          </w:r>
          <w:r w:rsidR="00B9212B">
            <w:instrText xml:space="preserve"> TOC \o "1-3" \h \z \u </w:instrText>
          </w:r>
          <w:r w:rsidRPr="005D6840">
            <w:fldChar w:fldCharType="separate"/>
          </w:r>
          <w:hyperlink w:anchor="_Toc11046591" w:history="1">
            <w:r w:rsidR="00C54BEC" w:rsidRPr="0080523B">
              <w:rPr>
                <w:rStyle w:val="ad"/>
                <w:noProof/>
              </w:rPr>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r w:rsidR="00C54BEC">
              <w:rPr>
                <w:noProof/>
                <w:webHidden/>
              </w:rPr>
              <w:tab/>
            </w:r>
            <w:r>
              <w:rPr>
                <w:noProof/>
                <w:webHidden/>
              </w:rPr>
              <w:fldChar w:fldCharType="begin"/>
            </w:r>
            <w:r w:rsidR="00C54BEC">
              <w:rPr>
                <w:noProof/>
                <w:webHidden/>
              </w:rPr>
              <w:instrText xml:space="preserve"> PAGEREF _Toc11046591 \h </w:instrText>
            </w:r>
            <w:r>
              <w:rPr>
                <w:noProof/>
                <w:webHidden/>
              </w:rPr>
            </w:r>
            <w:r>
              <w:rPr>
                <w:noProof/>
                <w:webHidden/>
              </w:rPr>
              <w:fldChar w:fldCharType="separate"/>
            </w:r>
            <w:r w:rsidR="00C54BEC">
              <w:rPr>
                <w:noProof/>
                <w:webHidden/>
              </w:rPr>
              <w:t>4</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2" w:history="1">
            <w:r w:rsidR="00C54BEC" w:rsidRPr="0080523B">
              <w:rPr>
                <w:rStyle w:val="ad"/>
                <w:noProof/>
              </w:rPr>
              <w:t>ВКС 1.1  ЗАЩИТЕНИ  ТЕРИТОРИИ  И  ЗАЩИТЕНИ  ЗОНИ</w:t>
            </w:r>
            <w:r w:rsidR="00C54BEC">
              <w:rPr>
                <w:noProof/>
                <w:webHidden/>
              </w:rPr>
              <w:tab/>
            </w:r>
            <w:r>
              <w:rPr>
                <w:noProof/>
                <w:webHidden/>
              </w:rPr>
              <w:fldChar w:fldCharType="begin"/>
            </w:r>
            <w:r w:rsidR="00C54BEC">
              <w:rPr>
                <w:noProof/>
                <w:webHidden/>
              </w:rPr>
              <w:instrText xml:space="preserve"> PAGEREF _Toc11046592 \h </w:instrText>
            </w:r>
            <w:r>
              <w:rPr>
                <w:noProof/>
                <w:webHidden/>
              </w:rPr>
            </w:r>
            <w:r>
              <w:rPr>
                <w:noProof/>
                <w:webHidden/>
              </w:rPr>
              <w:fldChar w:fldCharType="separate"/>
            </w:r>
            <w:r w:rsidR="00C54BEC">
              <w:rPr>
                <w:noProof/>
                <w:webHidden/>
              </w:rPr>
              <w:t>5</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3" w:history="1">
            <w:r w:rsidR="00C54BEC" w:rsidRPr="0080523B">
              <w:rPr>
                <w:rStyle w:val="ad"/>
                <w:noProof/>
              </w:rPr>
              <w:t>ВКС 1.2 ЗАСТРАШЕНИ, ИЗЧЕЗВАЩИ И ЕНДЕМИЧНИ ВИДОВЕ</w:t>
            </w:r>
            <w:r w:rsidR="00C54BEC">
              <w:rPr>
                <w:noProof/>
                <w:webHidden/>
              </w:rPr>
              <w:tab/>
            </w:r>
            <w:r>
              <w:rPr>
                <w:noProof/>
                <w:webHidden/>
              </w:rPr>
              <w:fldChar w:fldCharType="begin"/>
            </w:r>
            <w:r w:rsidR="00C54BEC">
              <w:rPr>
                <w:noProof/>
                <w:webHidden/>
              </w:rPr>
              <w:instrText xml:space="preserve"> PAGEREF _Toc11046593 \h </w:instrText>
            </w:r>
            <w:r>
              <w:rPr>
                <w:noProof/>
                <w:webHidden/>
              </w:rPr>
            </w:r>
            <w:r>
              <w:rPr>
                <w:noProof/>
                <w:webHidden/>
              </w:rPr>
              <w:fldChar w:fldCharType="separate"/>
            </w:r>
            <w:r w:rsidR="00C54BEC">
              <w:rPr>
                <w:noProof/>
                <w:webHidden/>
              </w:rPr>
              <w:t>10</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4" w:history="1">
            <w:r w:rsidR="00C54BEC" w:rsidRPr="0080523B">
              <w:rPr>
                <w:rStyle w:val="ad"/>
                <w:noProof/>
              </w:rPr>
              <w:t>ВКС 1.3 КРИТИЧНИ КОНЦЕНТРАЦИИ НА ВИДОВЕ</w:t>
            </w:r>
            <w:r w:rsidR="00C54BEC">
              <w:rPr>
                <w:noProof/>
                <w:webHidden/>
              </w:rPr>
              <w:tab/>
            </w:r>
            <w:r>
              <w:rPr>
                <w:noProof/>
                <w:webHidden/>
              </w:rPr>
              <w:fldChar w:fldCharType="begin"/>
            </w:r>
            <w:r w:rsidR="00C54BEC">
              <w:rPr>
                <w:noProof/>
                <w:webHidden/>
              </w:rPr>
              <w:instrText xml:space="preserve"> PAGEREF _Toc11046594 \h </w:instrText>
            </w:r>
            <w:r>
              <w:rPr>
                <w:noProof/>
                <w:webHidden/>
              </w:rPr>
            </w:r>
            <w:r>
              <w:rPr>
                <w:noProof/>
                <w:webHidden/>
              </w:rPr>
              <w:fldChar w:fldCharType="separate"/>
            </w:r>
            <w:r w:rsidR="00C54BEC">
              <w:rPr>
                <w:noProof/>
                <w:webHidden/>
              </w:rPr>
              <w:t>29</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5" w:history="1">
            <w:r w:rsidR="00C54BEC" w:rsidRPr="0080523B">
              <w:rPr>
                <w:rStyle w:val="ad"/>
                <w:noProof/>
              </w:rPr>
              <w:t>ВКС 2. ЕКОСИСТЕМИ И МОЗАЙКИ ОТ ЕКОСИСТЕМИ НА НИВО ЛАНШАФТ</w:t>
            </w:r>
            <w:r w:rsidR="00C54BEC">
              <w:rPr>
                <w:noProof/>
                <w:webHidden/>
              </w:rPr>
              <w:tab/>
            </w:r>
            <w:r>
              <w:rPr>
                <w:noProof/>
                <w:webHidden/>
              </w:rPr>
              <w:fldChar w:fldCharType="begin"/>
            </w:r>
            <w:r w:rsidR="00C54BEC">
              <w:rPr>
                <w:noProof/>
                <w:webHidden/>
              </w:rPr>
              <w:instrText xml:space="preserve"> PAGEREF _Toc11046595 \h </w:instrText>
            </w:r>
            <w:r>
              <w:rPr>
                <w:noProof/>
                <w:webHidden/>
              </w:rPr>
            </w:r>
            <w:r>
              <w:rPr>
                <w:noProof/>
                <w:webHidden/>
              </w:rPr>
              <w:fldChar w:fldCharType="separate"/>
            </w:r>
            <w:r w:rsidR="00C54BEC">
              <w:rPr>
                <w:noProof/>
                <w:webHidden/>
              </w:rPr>
              <w:t>30</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6" w:history="1">
            <w:r w:rsidR="00C54BEC" w:rsidRPr="0080523B">
              <w:rPr>
                <w:rStyle w:val="ad"/>
                <w:noProof/>
              </w:rPr>
              <w:t xml:space="preserve">ВКС 3. </w:t>
            </w:r>
            <w:r w:rsidR="00C54BEC" w:rsidRPr="0080523B">
              <w:rPr>
                <w:rStyle w:val="ad"/>
                <w:rFonts w:eastAsia="Calibri"/>
                <w:noProof/>
              </w:rPr>
              <w:t>ЕКОСИСТЕМИ И МЕСТООБИТАНИЯ</w:t>
            </w:r>
            <w:r w:rsidR="00C54BEC">
              <w:rPr>
                <w:noProof/>
                <w:webHidden/>
              </w:rPr>
              <w:tab/>
            </w:r>
            <w:r>
              <w:rPr>
                <w:noProof/>
                <w:webHidden/>
              </w:rPr>
              <w:fldChar w:fldCharType="begin"/>
            </w:r>
            <w:r w:rsidR="00C54BEC">
              <w:rPr>
                <w:noProof/>
                <w:webHidden/>
              </w:rPr>
              <w:instrText xml:space="preserve"> PAGEREF _Toc11046596 \h </w:instrText>
            </w:r>
            <w:r>
              <w:rPr>
                <w:noProof/>
                <w:webHidden/>
              </w:rPr>
            </w:r>
            <w:r>
              <w:rPr>
                <w:noProof/>
                <w:webHidden/>
              </w:rPr>
              <w:fldChar w:fldCharType="separate"/>
            </w:r>
            <w:r w:rsidR="00C54BEC">
              <w:rPr>
                <w:noProof/>
                <w:webHidden/>
              </w:rPr>
              <w:t>31</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7" w:history="1">
            <w:r w:rsidR="00C54BEC" w:rsidRPr="0080523B">
              <w:rPr>
                <w:rStyle w:val="ad"/>
                <w:noProof/>
              </w:rPr>
              <w:t>ВКС 4.1 ГОРИ – ЕДИНСТВЕНИ ИЗТОЧНИЦИ НА ПИТЕЙНА ВОДА</w:t>
            </w:r>
            <w:r w:rsidR="00C54BEC">
              <w:rPr>
                <w:noProof/>
                <w:webHidden/>
              </w:rPr>
              <w:tab/>
            </w:r>
            <w:r>
              <w:rPr>
                <w:noProof/>
                <w:webHidden/>
              </w:rPr>
              <w:fldChar w:fldCharType="begin"/>
            </w:r>
            <w:r w:rsidR="00C54BEC">
              <w:rPr>
                <w:noProof/>
                <w:webHidden/>
              </w:rPr>
              <w:instrText xml:space="preserve"> PAGEREF _Toc11046597 \h </w:instrText>
            </w:r>
            <w:r>
              <w:rPr>
                <w:noProof/>
                <w:webHidden/>
              </w:rPr>
            </w:r>
            <w:r>
              <w:rPr>
                <w:noProof/>
                <w:webHidden/>
              </w:rPr>
              <w:fldChar w:fldCharType="separate"/>
            </w:r>
            <w:r w:rsidR="00C54BEC">
              <w:rPr>
                <w:noProof/>
                <w:webHidden/>
              </w:rPr>
              <w:t>36</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8" w:history="1">
            <w:r w:rsidR="00C54BEC" w:rsidRPr="0080523B">
              <w:rPr>
                <w:rStyle w:val="ad"/>
                <w:noProof/>
              </w:rPr>
              <w:t>ВКС 4.2. ГОРИ С РЕШАВАЩО ЗНАЧЕНИЕ ЗА РЕГУЛИРАНЕ НА ВОДНИЯ ОТТОК ВЪВ ВОДОСБОРИТЕ</w:t>
            </w:r>
            <w:r w:rsidR="00C54BEC">
              <w:rPr>
                <w:noProof/>
                <w:webHidden/>
              </w:rPr>
              <w:tab/>
            </w:r>
            <w:r>
              <w:rPr>
                <w:noProof/>
                <w:webHidden/>
              </w:rPr>
              <w:fldChar w:fldCharType="begin"/>
            </w:r>
            <w:r w:rsidR="00C54BEC">
              <w:rPr>
                <w:noProof/>
                <w:webHidden/>
              </w:rPr>
              <w:instrText xml:space="preserve"> PAGEREF _Toc11046598 \h </w:instrText>
            </w:r>
            <w:r>
              <w:rPr>
                <w:noProof/>
                <w:webHidden/>
              </w:rPr>
            </w:r>
            <w:r>
              <w:rPr>
                <w:noProof/>
                <w:webHidden/>
              </w:rPr>
              <w:fldChar w:fldCharType="separate"/>
            </w:r>
            <w:r w:rsidR="00C54BEC">
              <w:rPr>
                <w:noProof/>
                <w:webHidden/>
              </w:rPr>
              <w:t>37</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599" w:history="1">
            <w:r w:rsidR="00C54BEC" w:rsidRPr="0080523B">
              <w:rPr>
                <w:rStyle w:val="ad"/>
                <w:noProof/>
              </w:rPr>
              <w:t>ВКС 4.3 ГОРИ С РЕШАВАЩО ПРОТИВОЕРОЗИОННО ЗНАЧЕНИЕ</w:t>
            </w:r>
            <w:r w:rsidR="00C54BEC">
              <w:rPr>
                <w:noProof/>
                <w:webHidden/>
              </w:rPr>
              <w:tab/>
            </w:r>
            <w:r>
              <w:rPr>
                <w:noProof/>
                <w:webHidden/>
              </w:rPr>
              <w:fldChar w:fldCharType="begin"/>
            </w:r>
            <w:r w:rsidR="00C54BEC">
              <w:rPr>
                <w:noProof/>
                <w:webHidden/>
              </w:rPr>
              <w:instrText xml:space="preserve"> PAGEREF _Toc11046599 \h </w:instrText>
            </w:r>
            <w:r>
              <w:rPr>
                <w:noProof/>
                <w:webHidden/>
              </w:rPr>
            </w:r>
            <w:r>
              <w:rPr>
                <w:noProof/>
                <w:webHidden/>
              </w:rPr>
              <w:fldChar w:fldCharType="separate"/>
            </w:r>
            <w:r w:rsidR="00C54BEC">
              <w:rPr>
                <w:noProof/>
                <w:webHidden/>
              </w:rPr>
              <w:t>39</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600" w:history="1">
            <w:r w:rsidR="00C54BEC" w:rsidRPr="0080523B">
              <w:rPr>
                <w:rStyle w:val="ad"/>
                <w:noProof/>
              </w:rPr>
              <w:t>ВКС 4.4. ГОРИ, КОИТО ПРЕДСТАВЛЯВАТ БАРИЕРА ЗА РАЗПРОСТРАНЕНИЕТО НА ПОЖАРИ</w:t>
            </w:r>
            <w:r w:rsidR="00C54BEC">
              <w:rPr>
                <w:noProof/>
                <w:webHidden/>
              </w:rPr>
              <w:tab/>
            </w:r>
            <w:r>
              <w:rPr>
                <w:noProof/>
                <w:webHidden/>
              </w:rPr>
              <w:fldChar w:fldCharType="begin"/>
            </w:r>
            <w:r w:rsidR="00C54BEC">
              <w:rPr>
                <w:noProof/>
                <w:webHidden/>
              </w:rPr>
              <w:instrText xml:space="preserve"> PAGEREF _Toc11046600 \h </w:instrText>
            </w:r>
            <w:r>
              <w:rPr>
                <w:noProof/>
                <w:webHidden/>
              </w:rPr>
            </w:r>
            <w:r>
              <w:rPr>
                <w:noProof/>
                <w:webHidden/>
              </w:rPr>
              <w:fldChar w:fldCharType="separate"/>
            </w:r>
            <w:r w:rsidR="00C54BEC">
              <w:rPr>
                <w:noProof/>
                <w:webHidden/>
              </w:rPr>
              <w:t>40</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601" w:history="1">
            <w:r w:rsidR="00C54BEC" w:rsidRPr="0080523B">
              <w:rPr>
                <w:rStyle w:val="ad"/>
                <w:noProof/>
              </w:rPr>
              <w:t>ВКС 4.5. ГОРИ С РЕШАВАЩО ЗНАЧЕНИЕ ЗА СЪСТОЯНИЕТО НА СЕЛСКОСТОПАНСКИТЕ ДЕЙНОСТИ (ЗЕМЕДЕЛИЕ, РИБНИ ЗАПАСИ) И ЗА ЗАЩИТАТА НА ИНФРАСТРУКТУРНИТЕ ОБЕКТИ</w:t>
            </w:r>
            <w:r w:rsidR="00C54BEC">
              <w:rPr>
                <w:noProof/>
                <w:webHidden/>
              </w:rPr>
              <w:tab/>
            </w:r>
            <w:r>
              <w:rPr>
                <w:noProof/>
                <w:webHidden/>
              </w:rPr>
              <w:fldChar w:fldCharType="begin"/>
            </w:r>
            <w:r w:rsidR="00C54BEC">
              <w:rPr>
                <w:noProof/>
                <w:webHidden/>
              </w:rPr>
              <w:instrText xml:space="preserve"> PAGEREF _Toc11046601 \h </w:instrText>
            </w:r>
            <w:r>
              <w:rPr>
                <w:noProof/>
                <w:webHidden/>
              </w:rPr>
            </w:r>
            <w:r>
              <w:rPr>
                <w:noProof/>
                <w:webHidden/>
              </w:rPr>
              <w:fldChar w:fldCharType="separate"/>
            </w:r>
            <w:r w:rsidR="00C54BEC">
              <w:rPr>
                <w:noProof/>
                <w:webHidden/>
              </w:rPr>
              <w:t>41</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602" w:history="1">
            <w:r w:rsidR="00C54BEC" w:rsidRPr="0080523B">
              <w:rPr>
                <w:rStyle w:val="ad"/>
                <w:noProof/>
              </w:rPr>
              <w:t xml:space="preserve">ВКС </w:t>
            </w:r>
            <w:r w:rsidR="00C54BEC" w:rsidRPr="0080523B">
              <w:rPr>
                <w:rStyle w:val="ad"/>
                <w:rFonts w:eastAsia="Calibri"/>
                <w:noProof/>
              </w:rPr>
              <w:t>5. ОСНОВНИ ПОТРЕБНОСТИ НА НАСЕЛЕНИЕТО</w:t>
            </w:r>
            <w:r w:rsidR="00C54BEC">
              <w:rPr>
                <w:noProof/>
                <w:webHidden/>
              </w:rPr>
              <w:tab/>
            </w:r>
            <w:r>
              <w:rPr>
                <w:noProof/>
                <w:webHidden/>
              </w:rPr>
              <w:fldChar w:fldCharType="begin"/>
            </w:r>
            <w:r w:rsidR="00C54BEC">
              <w:rPr>
                <w:noProof/>
                <w:webHidden/>
              </w:rPr>
              <w:instrText xml:space="preserve"> PAGEREF _Toc11046602 \h </w:instrText>
            </w:r>
            <w:r>
              <w:rPr>
                <w:noProof/>
                <w:webHidden/>
              </w:rPr>
            </w:r>
            <w:r>
              <w:rPr>
                <w:noProof/>
                <w:webHidden/>
              </w:rPr>
              <w:fldChar w:fldCharType="separate"/>
            </w:r>
            <w:r w:rsidR="00C54BEC">
              <w:rPr>
                <w:noProof/>
                <w:webHidden/>
              </w:rPr>
              <w:t>42</w:t>
            </w:r>
            <w:r>
              <w:rPr>
                <w:noProof/>
                <w:webHidden/>
              </w:rPr>
              <w:fldChar w:fldCharType="end"/>
            </w:r>
          </w:hyperlink>
        </w:p>
        <w:p w:rsidR="00C54BEC" w:rsidRDefault="005D6840">
          <w:pPr>
            <w:pStyle w:val="13"/>
            <w:tabs>
              <w:tab w:val="right" w:leader="dot" w:pos="9628"/>
            </w:tabs>
            <w:rPr>
              <w:rFonts w:asciiTheme="minorHAnsi" w:eastAsiaTheme="minorEastAsia" w:hAnsiTheme="minorHAnsi" w:cstheme="minorBidi"/>
              <w:noProof/>
              <w:sz w:val="22"/>
              <w:szCs w:val="22"/>
            </w:rPr>
          </w:pPr>
          <w:hyperlink w:anchor="_Toc11046603" w:history="1">
            <w:r w:rsidR="00C54BEC" w:rsidRPr="0080523B">
              <w:rPr>
                <w:rStyle w:val="ad"/>
                <w:noProof/>
              </w:rPr>
              <w:t>ВКС 6. КУЛТУРНИ ЦЕННОСТИ</w:t>
            </w:r>
            <w:r w:rsidR="00C54BEC">
              <w:rPr>
                <w:noProof/>
                <w:webHidden/>
              </w:rPr>
              <w:tab/>
            </w:r>
            <w:r>
              <w:rPr>
                <w:noProof/>
                <w:webHidden/>
              </w:rPr>
              <w:fldChar w:fldCharType="begin"/>
            </w:r>
            <w:r w:rsidR="00C54BEC">
              <w:rPr>
                <w:noProof/>
                <w:webHidden/>
              </w:rPr>
              <w:instrText xml:space="preserve"> PAGEREF _Toc11046603 \h </w:instrText>
            </w:r>
            <w:r>
              <w:rPr>
                <w:noProof/>
                <w:webHidden/>
              </w:rPr>
            </w:r>
            <w:r>
              <w:rPr>
                <w:noProof/>
                <w:webHidden/>
              </w:rPr>
              <w:fldChar w:fldCharType="separate"/>
            </w:r>
            <w:r w:rsidR="00C54BEC">
              <w:rPr>
                <w:noProof/>
                <w:webHidden/>
              </w:rPr>
              <w:t>45</w:t>
            </w:r>
            <w:r>
              <w:rPr>
                <w:noProof/>
                <w:webHidden/>
              </w:rPr>
              <w:fldChar w:fldCharType="end"/>
            </w:r>
          </w:hyperlink>
        </w:p>
        <w:p w:rsidR="00B9212B" w:rsidRDefault="005D6840" w:rsidP="00B9212B">
          <w:pPr>
            <w:spacing w:before="200" w:after="200"/>
          </w:pPr>
          <w:r>
            <w:rPr>
              <w:b/>
              <w:bCs/>
            </w:rPr>
            <w:fldChar w:fldCharType="end"/>
          </w:r>
        </w:p>
      </w:sdtContent>
    </w:sdt>
    <w:p w:rsidR="00E141A6" w:rsidRDefault="00E141A6" w:rsidP="00E141A6">
      <w:pPr>
        <w:pStyle w:val="a5"/>
        <w:spacing w:line="360" w:lineRule="auto"/>
        <w:rPr>
          <w:color w:val="000000"/>
          <w:sz w:val="22"/>
          <w:szCs w:val="22"/>
        </w:rPr>
      </w:pPr>
    </w:p>
    <w:p w:rsidR="00E141A6" w:rsidRDefault="00E141A6" w:rsidP="00E141A6">
      <w:pPr>
        <w:pStyle w:val="a5"/>
        <w:spacing w:line="360" w:lineRule="auto"/>
        <w:rPr>
          <w:color w:val="000000"/>
          <w:sz w:val="22"/>
          <w:szCs w:val="22"/>
        </w:rPr>
      </w:pPr>
    </w:p>
    <w:p w:rsidR="00A43719" w:rsidRDefault="00A43719" w:rsidP="00B9212B">
      <w:pPr>
        <w:spacing w:before="200" w:after="200" w:line="276" w:lineRule="auto"/>
        <w:jc w:val="center"/>
        <w:rPr>
          <w:color w:val="000000"/>
          <w:sz w:val="32"/>
        </w:rPr>
      </w:pPr>
      <w:r>
        <w:rPr>
          <w:color w:val="000000"/>
          <w:sz w:val="32"/>
        </w:rPr>
        <w:br w:type="page"/>
      </w:r>
    </w:p>
    <w:p w:rsidR="00E141A6" w:rsidRDefault="00E141A6" w:rsidP="00E141A6">
      <w:pPr>
        <w:pStyle w:val="a5"/>
        <w:spacing w:line="360" w:lineRule="auto"/>
        <w:jc w:val="center"/>
        <w:rPr>
          <w:b/>
          <w:bCs/>
          <w:color w:val="000000"/>
        </w:rPr>
      </w:pPr>
      <w:r>
        <w:rPr>
          <w:b/>
          <w:bCs/>
          <w:color w:val="000000"/>
        </w:rPr>
        <w:lastRenderedPageBreak/>
        <w:t>ГОРИ С ВИСОКА КОНСЕРВАЦИОННА СТОЙНОСТ</w:t>
      </w:r>
      <w:r>
        <w:rPr>
          <w:color w:val="000000"/>
        </w:rPr>
        <w:br/>
      </w:r>
      <w:r>
        <w:rPr>
          <w:b/>
          <w:bCs/>
          <w:color w:val="000000"/>
        </w:rPr>
        <w:t>НА ТЕРИТОРИЯТА НА ТП ДГС "ОМУРТАГ"</w:t>
      </w:r>
    </w:p>
    <w:p w:rsidR="00E141A6" w:rsidRDefault="00E141A6" w:rsidP="00E141A6">
      <w:pPr>
        <w:pStyle w:val="a5"/>
        <w:spacing w:line="360" w:lineRule="auto"/>
        <w:jc w:val="both"/>
        <w:rPr>
          <w:color w:val="000000"/>
          <w:sz w:val="22"/>
          <w:szCs w:val="22"/>
        </w:rPr>
      </w:pPr>
      <w:r w:rsidRPr="00404FFF">
        <w:rPr>
          <w:color w:val="000000"/>
          <w:sz w:val="22"/>
          <w:szCs w:val="22"/>
        </w:rPr>
        <w:t>Проучването се извършва във връзка с определяне на горите с висока</w:t>
      </w:r>
      <w:r w:rsidRPr="00404FFF">
        <w:rPr>
          <w:color w:val="000000"/>
          <w:sz w:val="22"/>
          <w:szCs w:val="22"/>
        </w:rPr>
        <w:br/>
        <w:t xml:space="preserve">консервационна стойност (ГВКС) за територията на ТП ДГС </w:t>
      </w:r>
      <w:r>
        <w:rPr>
          <w:color w:val="000000"/>
          <w:sz w:val="22"/>
          <w:szCs w:val="22"/>
        </w:rPr>
        <w:t>Омуртаг</w:t>
      </w:r>
      <w:r w:rsidRPr="00404FFF">
        <w:rPr>
          <w:color w:val="000000"/>
          <w:sz w:val="22"/>
          <w:szCs w:val="22"/>
        </w:rPr>
        <w:t xml:space="preserve"> в изпълнение на</w:t>
      </w:r>
      <w:r w:rsidRPr="00404FFF">
        <w:rPr>
          <w:color w:val="000000"/>
          <w:sz w:val="22"/>
          <w:szCs w:val="22"/>
        </w:rPr>
        <w:br/>
        <w:t>принцип 9 от Национален FSC стандарт на България FSC-STD-BGR-01-2016 V-1,</w:t>
      </w:r>
      <w:r w:rsidRPr="00404FFF">
        <w:rPr>
          <w:color w:val="000000"/>
          <w:sz w:val="22"/>
          <w:szCs w:val="22"/>
        </w:rPr>
        <w:br/>
        <w:t>„ВИСОКИ КОНСЕРВАЦИОННИ СТОЙНОСТИ“. Инвентаризацията и проучванията се</w:t>
      </w:r>
      <w:r w:rsidRPr="00404FFF">
        <w:rPr>
          <w:color w:val="000000"/>
          <w:sz w:val="22"/>
          <w:szCs w:val="22"/>
        </w:rPr>
        <w:br/>
        <w:t>извършат съгласно указанията на Националното ръководство за определяне, стопанисване и</w:t>
      </w:r>
      <w:r w:rsidRPr="00404FFF">
        <w:rPr>
          <w:color w:val="000000"/>
          <w:sz w:val="22"/>
          <w:szCs w:val="22"/>
        </w:rPr>
        <w:br/>
        <w:t>мониторинг на гори с висока консервационна стойност в България, актуализирана версия,</w:t>
      </w:r>
      <w:r w:rsidRPr="00404FFF">
        <w:rPr>
          <w:color w:val="000000"/>
          <w:sz w:val="22"/>
          <w:szCs w:val="22"/>
        </w:rPr>
        <w:br/>
        <w:t>октомври 2016 г.</w:t>
      </w:r>
    </w:p>
    <w:p w:rsidR="00E141A6" w:rsidRDefault="00E141A6" w:rsidP="00E141A6">
      <w:pPr>
        <w:pStyle w:val="a5"/>
        <w:spacing w:line="360" w:lineRule="auto"/>
        <w:jc w:val="both"/>
        <w:rPr>
          <w:color w:val="000000"/>
          <w:sz w:val="22"/>
          <w:szCs w:val="22"/>
        </w:rPr>
      </w:pPr>
      <w:r w:rsidRPr="00404FFF">
        <w:rPr>
          <w:color w:val="000000"/>
          <w:sz w:val="22"/>
          <w:szCs w:val="22"/>
        </w:rPr>
        <w:t>В Националното ръководство е дадена дефиниция за ГВКС, включваща в себе си</w:t>
      </w:r>
      <w:r w:rsidRPr="00404FFF">
        <w:rPr>
          <w:color w:val="000000"/>
          <w:sz w:val="22"/>
          <w:szCs w:val="22"/>
        </w:rPr>
        <w:br/>
        <w:t>шест различни характеристики на гората или комбинации от тях, които определят нейната</w:t>
      </w:r>
      <w:r w:rsidRPr="00404FFF">
        <w:rPr>
          <w:color w:val="000000"/>
          <w:sz w:val="22"/>
          <w:szCs w:val="22"/>
        </w:rPr>
        <w:br/>
        <w:t>консервационна стойност. В общ план Ръководството дава и насоки за управление и</w:t>
      </w:r>
      <w:r w:rsidRPr="00404FFF">
        <w:rPr>
          <w:color w:val="000000"/>
          <w:sz w:val="22"/>
          <w:szCs w:val="22"/>
        </w:rPr>
        <w:br/>
        <w:t>стопанисване, които ще запазят или повишат тези консервационни стойности.</w:t>
      </w:r>
    </w:p>
    <w:p w:rsidR="00E141A6" w:rsidRDefault="00E141A6" w:rsidP="00E141A6">
      <w:pPr>
        <w:pStyle w:val="a5"/>
        <w:spacing w:line="360" w:lineRule="auto"/>
        <w:jc w:val="both"/>
        <w:rPr>
          <w:color w:val="000000"/>
          <w:sz w:val="22"/>
          <w:szCs w:val="22"/>
        </w:rPr>
      </w:pPr>
      <w:r w:rsidRPr="00404FFF">
        <w:rPr>
          <w:color w:val="000000"/>
          <w:sz w:val="22"/>
          <w:szCs w:val="22"/>
        </w:rPr>
        <w:t>При разработката на настоящия документ, екипът се е ръководил изцяло от</w:t>
      </w:r>
      <w:r w:rsidRPr="00404FFF">
        <w:rPr>
          <w:color w:val="000000"/>
          <w:sz w:val="22"/>
          <w:szCs w:val="22"/>
        </w:rPr>
        <w:br/>
        <w:t>определенията, праговете и оценките посочени в Националното ръководството. Посочени</w:t>
      </w:r>
      <w:r w:rsidRPr="00404FFF">
        <w:rPr>
          <w:color w:val="000000"/>
          <w:sz w:val="22"/>
          <w:szCs w:val="22"/>
        </w:rPr>
        <w:br/>
        <w:t>са указания за стопанисване и мониторинг, които са разписани конкретно и съобразно</w:t>
      </w:r>
      <w:r w:rsidRPr="00404FFF">
        <w:rPr>
          <w:color w:val="000000"/>
          <w:sz w:val="22"/>
          <w:szCs w:val="22"/>
        </w:rPr>
        <w:br/>
        <w:t>спецификата на горите и начина на управление на проучваната територия.</w:t>
      </w:r>
    </w:p>
    <w:p w:rsidR="00E141A6" w:rsidRDefault="00E141A6" w:rsidP="00E141A6">
      <w:pPr>
        <w:pStyle w:val="a5"/>
        <w:spacing w:line="360" w:lineRule="auto"/>
        <w:jc w:val="both"/>
        <w:rPr>
          <w:i/>
          <w:iCs/>
          <w:color w:val="000000"/>
        </w:rPr>
      </w:pPr>
      <w:r>
        <w:rPr>
          <w:b/>
          <w:bCs/>
          <w:i/>
          <w:iCs/>
          <w:color w:val="000000"/>
        </w:rPr>
        <w:t xml:space="preserve">    При промени в ГСП (горскостопанския план) на  ТП ДГС </w:t>
      </w:r>
      <w:r w:rsidR="00B54BCA">
        <w:rPr>
          <w:b/>
          <w:bCs/>
          <w:i/>
          <w:iCs/>
          <w:color w:val="000000"/>
        </w:rPr>
        <w:t>Омуртаг</w:t>
      </w:r>
      <w:r>
        <w:rPr>
          <w:b/>
          <w:bCs/>
          <w:i/>
          <w:iCs/>
          <w:color w:val="000000"/>
        </w:rPr>
        <w:t xml:space="preserve"> да се интегрират</w:t>
      </w:r>
      <w:r>
        <w:rPr>
          <w:color w:val="000000"/>
        </w:rPr>
        <w:br/>
      </w:r>
      <w:r>
        <w:rPr>
          <w:b/>
          <w:bCs/>
          <w:i/>
          <w:iCs/>
          <w:color w:val="000000"/>
        </w:rPr>
        <w:t>резултатите от изследването и препоръчаните горскостопански мероприятия в него.</w:t>
      </w:r>
      <w:r>
        <w:rPr>
          <w:color w:val="000000"/>
        </w:rPr>
        <w:br/>
      </w:r>
      <w:r>
        <w:rPr>
          <w:b/>
          <w:bCs/>
          <w:i/>
          <w:iCs/>
          <w:color w:val="000000"/>
        </w:rPr>
        <w:t>Това ще допринесе за адекватно стопанисване на горските екосистеми в района и за</w:t>
      </w:r>
      <w:r>
        <w:rPr>
          <w:color w:val="000000"/>
        </w:rPr>
        <w:br/>
      </w:r>
      <w:r>
        <w:rPr>
          <w:b/>
          <w:bCs/>
          <w:i/>
          <w:iCs/>
          <w:color w:val="000000"/>
        </w:rPr>
        <w:t>изпълнение изискванията на стандартите за горска сертификация</w:t>
      </w:r>
      <w:r>
        <w:rPr>
          <w:i/>
          <w:iCs/>
          <w:color w:val="000000"/>
        </w:rPr>
        <w:t>.</w:t>
      </w:r>
    </w:p>
    <w:p w:rsidR="00E141A6" w:rsidRDefault="00E141A6" w:rsidP="00E141A6">
      <w:pPr>
        <w:pStyle w:val="a5"/>
        <w:spacing w:line="360" w:lineRule="auto"/>
        <w:jc w:val="both"/>
        <w:rPr>
          <w:b/>
          <w:bCs/>
          <w:color w:val="000000"/>
        </w:rPr>
      </w:pPr>
    </w:p>
    <w:p w:rsidR="00E141A6" w:rsidRDefault="00E141A6" w:rsidP="00E141A6">
      <w:pPr>
        <w:pStyle w:val="a5"/>
        <w:spacing w:line="360" w:lineRule="auto"/>
        <w:jc w:val="center"/>
        <w:rPr>
          <w:b/>
          <w:bCs/>
          <w:color w:val="000000"/>
        </w:rPr>
      </w:pPr>
      <w:r>
        <w:rPr>
          <w:b/>
          <w:bCs/>
          <w:color w:val="000000"/>
        </w:rPr>
        <w:t>ОБЩА ХАРАКТЕРИСТИКА НА ТП ДГС”ОМУРТАГ”</w:t>
      </w:r>
    </w:p>
    <w:p w:rsidR="00E141A6" w:rsidRPr="00924075" w:rsidRDefault="00E141A6" w:rsidP="00E141A6">
      <w:pPr>
        <w:ind w:firstLine="708"/>
        <w:jc w:val="both"/>
        <w:rPr>
          <w:sz w:val="22"/>
          <w:szCs w:val="22"/>
          <w:lang w:val="ru-RU"/>
        </w:rPr>
      </w:pPr>
      <w:r w:rsidRPr="00924075">
        <w:rPr>
          <w:sz w:val="22"/>
          <w:szCs w:val="22"/>
          <w:lang w:val="ru-RU"/>
        </w:rPr>
        <w:t xml:space="preserve">Настоящото проучване е извършено </w:t>
      </w:r>
      <w:r w:rsidRPr="007B3AE4">
        <w:rPr>
          <w:sz w:val="22"/>
          <w:szCs w:val="22"/>
          <w:lang w:val="ru-RU"/>
        </w:rPr>
        <w:t xml:space="preserve">в периода </w:t>
      </w:r>
      <w:r w:rsidR="00B067E7">
        <w:rPr>
          <w:sz w:val="22"/>
          <w:szCs w:val="22"/>
          <w:lang w:val="ru-RU"/>
        </w:rPr>
        <w:t>2020</w:t>
      </w:r>
      <w:r>
        <w:rPr>
          <w:sz w:val="22"/>
          <w:szCs w:val="22"/>
        </w:rPr>
        <w:t>-20</w:t>
      </w:r>
      <w:r w:rsidR="00B067E7">
        <w:rPr>
          <w:sz w:val="22"/>
          <w:szCs w:val="22"/>
        </w:rPr>
        <w:t>2</w:t>
      </w:r>
      <w:r>
        <w:rPr>
          <w:sz w:val="22"/>
          <w:szCs w:val="22"/>
        </w:rPr>
        <w:t>1</w:t>
      </w:r>
      <w:r w:rsidRPr="00E9427B">
        <w:rPr>
          <w:sz w:val="22"/>
          <w:szCs w:val="22"/>
          <w:lang w:val="ru-RU"/>
        </w:rPr>
        <w:t xml:space="preserve"> година,</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 xml:space="preserve">стопанство (ДГС) </w:t>
      </w:r>
      <w:r>
        <w:rPr>
          <w:sz w:val="22"/>
          <w:szCs w:val="22"/>
          <w:lang w:val="ru-RU"/>
        </w:rPr>
        <w:t>Омуртаг</w:t>
      </w:r>
      <w:r w:rsidRPr="00110FEE">
        <w:rPr>
          <w:sz w:val="22"/>
          <w:szCs w:val="22"/>
          <w:lang w:val="ru-RU"/>
        </w:rPr>
        <w:t xml:space="preserve"> и в изпълнение</w:t>
      </w:r>
      <w:r w:rsidRPr="00924075">
        <w:rPr>
          <w:sz w:val="22"/>
          <w:szCs w:val="22"/>
          <w:lang w:val="ru-RU"/>
        </w:rPr>
        <w:t xml:space="preserve"> на принцип </w:t>
      </w:r>
      <w:r>
        <w:rPr>
          <w:sz w:val="22"/>
          <w:szCs w:val="22"/>
          <w:lang w:val="ru-RU"/>
        </w:rPr>
        <w:t xml:space="preserve">№ </w:t>
      </w:r>
      <w:r w:rsidRPr="00924075">
        <w:rPr>
          <w:sz w:val="22"/>
          <w:szCs w:val="22"/>
          <w:lang w:val="ru-RU"/>
        </w:rPr>
        <w:t xml:space="preserve">9 </w:t>
      </w:r>
      <w:r>
        <w:rPr>
          <w:sz w:val="22"/>
          <w:szCs w:val="22"/>
          <w:lang w:val="ru-RU"/>
        </w:rPr>
        <w:t xml:space="preserve">на Националния </w:t>
      </w:r>
      <w:r w:rsidRPr="00924075">
        <w:rPr>
          <w:sz w:val="22"/>
          <w:szCs w:val="22"/>
          <w:lang w:val="ru-RU"/>
        </w:rPr>
        <w:t xml:space="preserve">стандарт за сертификация </w:t>
      </w:r>
      <w:r>
        <w:rPr>
          <w:sz w:val="22"/>
          <w:szCs w:val="22"/>
          <w:lang w:val="ru-RU"/>
        </w:rPr>
        <w:t xml:space="preserve">и </w:t>
      </w:r>
      <w:r w:rsidRPr="00924075">
        <w:rPr>
          <w:sz w:val="22"/>
          <w:szCs w:val="22"/>
          <w:lang w:val="ru-RU"/>
        </w:rPr>
        <w:t xml:space="preserve">управлението на гори по схемата на FSC.Инвентаризацията и проучванията са направени съгласно указанията на Националното ръководство за определяне </w:t>
      </w:r>
      <w:r>
        <w:rPr>
          <w:sz w:val="22"/>
          <w:szCs w:val="22"/>
          <w:lang w:val="ru-RU"/>
        </w:rPr>
        <w:t xml:space="preserve">на </w:t>
      </w:r>
      <w:r w:rsidRPr="00924075">
        <w:rPr>
          <w:sz w:val="22"/>
          <w:szCs w:val="22"/>
          <w:lang w:val="ru-RU"/>
        </w:rPr>
        <w:t>горис</w:t>
      </w:r>
      <w:r>
        <w:rPr>
          <w:sz w:val="22"/>
          <w:szCs w:val="22"/>
          <w:lang w:val="ru-RU"/>
        </w:rPr>
        <w:t xml:space="preserve"> висок</w:t>
      </w:r>
      <w:r>
        <w:rPr>
          <w:sz w:val="22"/>
          <w:szCs w:val="22"/>
        </w:rPr>
        <w:t>и</w:t>
      </w:r>
      <w:r>
        <w:rPr>
          <w:sz w:val="22"/>
          <w:szCs w:val="22"/>
          <w:lang w:val="ru-RU"/>
        </w:rPr>
        <w:t xml:space="preserve"> консервационни стойности</w:t>
      </w:r>
      <w:r w:rsidRPr="00924075">
        <w:rPr>
          <w:sz w:val="22"/>
          <w:szCs w:val="22"/>
          <w:lang w:val="ru-RU"/>
        </w:rPr>
        <w:t>.</w:t>
      </w:r>
    </w:p>
    <w:p w:rsidR="00E141A6" w:rsidRPr="00924075" w:rsidRDefault="00E141A6" w:rsidP="00E141A6">
      <w:pPr>
        <w:ind w:firstLine="708"/>
        <w:jc w:val="both"/>
        <w:rPr>
          <w:sz w:val="22"/>
          <w:szCs w:val="22"/>
          <w:lang w:val="ru-RU"/>
        </w:rPr>
      </w:pPr>
      <w:r w:rsidRPr="00924075">
        <w:rPr>
          <w:sz w:val="22"/>
          <w:szCs w:val="22"/>
          <w:lang w:val="ru-RU"/>
        </w:rPr>
        <w:t xml:space="preserve">В Националното ръководство е дадена дефиниция за ГВКС, включваща в </w:t>
      </w:r>
      <w:r w:rsidRPr="00D44901">
        <w:rPr>
          <w:sz w:val="22"/>
          <w:szCs w:val="22"/>
          <w:lang w:val="ru-RU"/>
        </w:rPr>
        <w:t>себе си шест</w:t>
      </w:r>
      <w:r w:rsidRPr="00924075">
        <w:rPr>
          <w:sz w:val="22"/>
          <w:szCs w:val="22"/>
          <w:lang w:val="ru-RU"/>
        </w:rPr>
        <w:t xml:space="preserve">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Pr>
          <w:sz w:val="22"/>
          <w:szCs w:val="22"/>
          <w:lang w:val="ru-RU"/>
        </w:rPr>
        <w:t xml:space="preserve">ТП </w:t>
      </w:r>
      <w:r w:rsidRPr="00924075">
        <w:rPr>
          <w:sz w:val="22"/>
          <w:szCs w:val="22"/>
          <w:lang w:val="ru-RU"/>
        </w:rPr>
        <w:t xml:space="preserve">ДГС </w:t>
      </w:r>
      <w:r>
        <w:rPr>
          <w:sz w:val="22"/>
          <w:szCs w:val="22"/>
          <w:lang w:val="ru-RU"/>
        </w:rPr>
        <w:t>Омуртаг.</w:t>
      </w:r>
      <w:r w:rsidRPr="00924075">
        <w:rPr>
          <w:sz w:val="22"/>
          <w:szCs w:val="22"/>
          <w:lang w:val="ru-RU"/>
        </w:rPr>
        <w:t>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E141A6" w:rsidRPr="007A3F7E" w:rsidRDefault="00E141A6" w:rsidP="00E141A6">
      <w:pPr>
        <w:pStyle w:val="a5"/>
        <w:spacing w:line="360" w:lineRule="auto"/>
        <w:jc w:val="center"/>
        <w:rPr>
          <w:color w:val="000000"/>
          <w:sz w:val="22"/>
          <w:szCs w:val="22"/>
        </w:rPr>
      </w:pPr>
    </w:p>
    <w:p w:rsidR="00E141A6" w:rsidRDefault="00E141A6" w:rsidP="00EA46A7">
      <w:pPr>
        <w:ind w:firstLine="709"/>
        <w:jc w:val="both"/>
      </w:pPr>
    </w:p>
    <w:p w:rsidR="00E141A6" w:rsidRPr="00B067E7" w:rsidRDefault="000F3949" w:rsidP="00E141A6">
      <w:pPr>
        <w:ind w:firstLine="708"/>
        <w:jc w:val="both"/>
        <w:rPr>
          <w:sz w:val="22"/>
          <w:szCs w:val="22"/>
          <w:u w:val="single"/>
          <w:lang w:val="en-US"/>
        </w:rPr>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1265ED" w:rsidRPr="00AE3D80">
        <w:rPr>
          <w:b/>
        </w:rPr>
        <w:t>ха</w:t>
      </w:r>
      <w:r w:rsidR="004C3456" w:rsidRPr="004C3456">
        <w:t>държавни горски територии</w:t>
      </w:r>
      <w:r w:rsidR="001265ED" w:rsidRPr="000F3949">
        <w:t>.</w:t>
      </w:r>
      <w:r w:rsidR="00E141A6" w:rsidRPr="001C1AA7">
        <w:rPr>
          <w:sz w:val="22"/>
          <w:szCs w:val="22"/>
        </w:rPr>
        <w:t>От общата площ са приспаднати 9,</w:t>
      </w:r>
      <w:r w:rsidR="00E141A6">
        <w:rPr>
          <w:sz w:val="22"/>
          <w:szCs w:val="22"/>
        </w:rPr>
        <w:t>2</w:t>
      </w:r>
      <w:r w:rsidR="00E141A6" w:rsidRPr="001C1AA7">
        <w:rPr>
          <w:sz w:val="22"/>
          <w:szCs w:val="22"/>
        </w:rPr>
        <w:t xml:space="preserve"> ха. представляващи дивечови ниви описани по отдели и подотдели в писмо </w:t>
      </w:r>
      <w:r w:rsidR="00D44901" w:rsidRPr="00D44901">
        <w:rPr>
          <w:sz w:val="22"/>
          <w:szCs w:val="22"/>
        </w:rPr>
        <w:t xml:space="preserve">от </w:t>
      </w:r>
      <w:r w:rsidR="00B0040E" w:rsidRPr="00D44901">
        <w:rPr>
          <w:sz w:val="22"/>
          <w:szCs w:val="22"/>
          <w:lang w:val="en-US"/>
        </w:rPr>
        <w:t>07</w:t>
      </w:r>
      <w:r w:rsidR="00B0040E" w:rsidRPr="00D44901">
        <w:rPr>
          <w:sz w:val="22"/>
          <w:szCs w:val="22"/>
        </w:rPr>
        <w:t>.</w:t>
      </w:r>
      <w:r w:rsidR="00B0040E" w:rsidRPr="00D44901">
        <w:rPr>
          <w:sz w:val="22"/>
          <w:szCs w:val="22"/>
          <w:lang w:val="en-US"/>
        </w:rPr>
        <w:t xml:space="preserve">2017 </w:t>
      </w:r>
      <w:r w:rsidR="00B0040E" w:rsidRPr="00D44901">
        <w:rPr>
          <w:sz w:val="22"/>
          <w:szCs w:val="22"/>
        </w:rPr>
        <w:t>г.</w:t>
      </w:r>
      <w:r w:rsidR="00E141A6" w:rsidRPr="001C1AA7">
        <w:rPr>
          <w:sz w:val="22"/>
          <w:szCs w:val="22"/>
        </w:rPr>
        <w:t xml:space="preserve">до ЦУ на СИДПДП- Шумен. След тяхното приспадане сертифицираната площ от ДГТ на територията на стопанството </w:t>
      </w:r>
      <w:r w:rsidR="00E141A6" w:rsidRPr="00D44901">
        <w:rPr>
          <w:sz w:val="22"/>
          <w:szCs w:val="22"/>
        </w:rPr>
        <w:t xml:space="preserve">става на </w:t>
      </w:r>
      <w:r w:rsidR="007A7AD1" w:rsidRPr="00B067E7">
        <w:rPr>
          <w:u w:val="single"/>
          <w:lang w:val="ru-RU"/>
        </w:rPr>
        <w:t>19117,8</w:t>
      </w:r>
      <w:r w:rsidR="00E141A6" w:rsidRPr="00B067E7">
        <w:rPr>
          <w:u w:val="single"/>
          <w:lang w:val="ru-RU"/>
        </w:rPr>
        <w:t xml:space="preserve"> ха</w:t>
      </w:r>
      <w:r w:rsidR="00E141A6" w:rsidRPr="00B067E7">
        <w:rPr>
          <w:sz w:val="22"/>
          <w:szCs w:val="22"/>
          <w:u w:val="single"/>
          <w:lang w:val="ru-RU"/>
        </w:rPr>
        <w:t>.</w:t>
      </w:r>
      <w:r w:rsidR="009016FF">
        <w:rPr>
          <w:sz w:val="22"/>
          <w:szCs w:val="22"/>
          <w:u w:val="single"/>
          <w:lang w:val="ru-RU"/>
        </w:rPr>
        <w:t>С увеличаване на п</w:t>
      </w:r>
      <w:r w:rsidR="00B067E7">
        <w:rPr>
          <w:sz w:val="22"/>
          <w:szCs w:val="22"/>
          <w:u w:val="single"/>
          <w:lang w:val="ru-RU"/>
        </w:rPr>
        <w:t>рехвърлени гори от земеделски земи  в държавни  горски теитории</w:t>
      </w:r>
      <w:r w:rsidR="009016FF">
        <w:rPr>
          <w:sz w:val="22"/>
          <w:szCs w:val="22"/>
          <w:u w:val="single"/>
          <w:lang w:val="ru-RU"/>
        </w:rPr>
        <w:t xml:space="preserve"> общата сертифицирана площ е</w:t>
      </w:r>
      <w:r w:rsidR="009016FF" w:rsidRPr="009016FF">
        <w:rPr>
          <w:b/>
          <w:sz w:val="22"/>
          <w:szCs w:val="22"/>
          <w:u w:val="single"/>
          <w:lang w:val="ru-RU"/>
        </w:rPr>
        <w:t>19213,8 ха</w:t>
      </w:r>
      <w:r w:rsidR="009016FF">
        <w:rPr>
          <w:sz w:val="22"/>
          <w:szCs w:val="22"/>
          <w:u w:val="single"/>
          <w:lang w:val="ru-RU"/>
        </w:rPr>
        <w:t>.</w:t>
      </w:r>
    </w:p>
    <w:p w:rsidR="007B474C" w:rsidRDefault="007B474C" w:rsidP="00EA46A7">
      <w:pPr>
        <w:ind w:firstLine="709"/>
        <w:jc w:val="both"/>
      </w:pP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t xml:space="preserve">Обхваща части от северните склонове на Източна Стара планина и югоизточната част </w:t>
      </w:r>
      <w:r w:rsidR="00ED0480">
        <w:t>на Дунавската хълмиста равнина.</w:t>
      </w:r>
      <w:r>
        <w:t>Гората образува малки и по-големи масиви п</w:t>
      </w:r>
      <w:r w:rsidR="00ED0480">
        <w:t>ръснати сред земеделските земи.</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w:t>
      </w:r>
      <w:r w:rsidR="007A7AD1">
        <w:t>горскостопански план</w:t>
      </w:r>
      <w:r w:rsidRPr="002664FC">
        <w:t xml:space="preserve">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7A7AD1" w:rsidRPr="00F55F82" w:rsidRDefault="007A7AD1" w:rsidP="00F55F82">
      <w:pPr>
        <w:pStyle w:val="1"/>
        <w:pBdr>
          <w:top w:val="single" w:sz="4" w:space="1" w:color="auto"/>
          <w:bottom w:val="single" w:sz="4" w:space="0" w:color="auto"/>
        </w:pBdr>
        <w:jc w:val="both"/>
        <w:rPr>
          <w:rFonts w:ascii="Times New Roman" w:hAnsi="Times New Roman"/>
          <w:b w:val="0"/>
          <w:color w:val="000000"/>
          <w:sz w:val="24"/>
          <w:szCs w:val="24"/>
        </w:rPr>
      </w:pPr>
      <w:bookmarkStart w:id="1" w:name="_Toc11046591"/>
      <w:r w:rsidRPr="00F55F82">
        <w:rPr>
          <w:rFonts w:ascii="Times New Roman" w:hAnsi="Times New Roman"/>
          <w:color w:val="000000"/>
          <w:sz w:val="24"/>
          <w:szCs w:val="24"/>
        </w:rPr>
        <w:lastRenderedPageBreak/>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bookmarkEnd w:id="1"/>
    </w:p>
    <w:p w:rsidR="00B419F2" w:rsidRPr="00283668" w:rsidRDefault="00B419F2" w:rsidP="007A7AD1">
      <w:pPr>
        <w:pStyle w:val="a5"/>
        <w:spacing w:after="0"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7A7AD1">
      <w:pPr>
        <w:pStyle w:val="a5"/>
        <w:spacing w:after="0"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7A7AD1">
      <w:pPr>
        <w:pStyle w:val="a5"/>
        <w:numPr>
          <w:ilvl w:val="0"/>
          <w:numId w:val="1"/>
        </w:numPr>
        <w:spacing w:after="0" w:line="360" w:lineRule="auto"/>
        <w:jc w:val="both"/>
      </w:pPr>
      <w:r w:rsidRPr="00283668">
        <w:t>Защитени територии и защитени зони</w:t>
      </w:r>
    </w:p>
    <w:p w:rsidR="00B419F2" w:rsidRPr="00283668" w:rsidRDefault="00B419F2" w:rsidP="007A7AD1">
      <w:pPr>
        <w:pStyle w:val="a5"/>
        <w:numPr>
          <w:ilvl w:val="0"/>
          <w:numId w:val="1"/>
        </w:numPr>
        <w:spacing w:after="0" w:line="360" w:lineRule="auto"/>
        <w:jc w:val="both"/>
      </w:pPr>
      <w:r w:rsidRPr="00283668">
        <w:t>Застрашени, изчезващи и ендемични видове</w:t>
      </w:r>
    </w:p>
    <w:p w:rsidR="00B419F2" w:rsidRDefault="00B419F2" w:rsidP="007A7AD1">
      <w:pPr>
        <w:pStyle w:val="a5"/>
        <w:numPr>
          <w:ilvl w:val="0"/>
          <w:numId w:val="1"/>
        </w:numPr>
        <w:spacing w:after="0" w:line="360" w:lineRule="auto"/>
        <w:jc w:val="both"/>
      </w:pPr>
      <w:r w:rsidRPr="00283668">
        <w:t>Критични концентрации на видове</w:t>
      </w:r>
    </w:p>
    <w:p w:rsidR="007A7AD1" w:rsidRPr="00F55F82" w:rsidRDefault="007A7AD1" w:rsidP="007A7AD1">
      <w:pPr>
        <w:pStyle w:val="1"/>
        <w:pBdr>
          <w:top w:val="single" w:sz="4" w:space="1" w:color="auto"/>
          <w:bottom w:val="single" w:sz="4" w:space="1" w:color="auto"/>
        </w:pBdr>
        <w:rPr>
          <w:rFonts w:ascii="Times New Roman" w:hAnsi="Times New Roman"/>
          <w:b w:val="0"/>
          <w:color w:val="000000"/>
          <w:sz w:val="24"/>
          <w:szCs w:val="24"/>
        </w:rPr>
      </w:pPr>
      <w:bookmarkStart w:id="2" w:name="_Toc95123253"/>
      <w:bookmarkStart w:id="3" w:name="_Toc11046592"/>
      <w:r w:rsidRPr="00F55F82">
        <w:rPr>
          <w:rFonts w:ascii="Times New Roman" w:hAnsi="Times New Roman"/>
          <w:color w:val="000000"/>
          <w:sz w:val="24"/>
          <w:szCs w:val="24"/>
        </w:rPr>
        <w:t>ВКС 1.1  ЗАЩИТЕНИ  ТЕРИТОРИИ</w:t>
      </w:r>
      <w:bookmarkEnd w:id="2"/>
      <w:r w:rsidRPr="00F55F82">
        <w:rPr>
          <w:rFonts w:ascii="Times New Roman" w:hAnsi="Times New Roman"/>
          <w:color w:val="000000"/>
          <w:sz w:val="24"/>
          <w:szCs w:val="24"/>
        </w:rPr>
        <w:t xml:space="preserve">  И  ЗАЩИТЕНИ  ЗОНИ</w:t>
      </w:r>
      <w:bookmarkEnd w:id="3"/>
    </w:p>
    <w:p w:rsidR="00B419F2" w:rsidRPr="00283668" w:rsidRDefault="00B419F2" w:rsidP="007A7AD1">
      <w:pPr>
        <w:pStyle w:val="31"/>
        <w:spacing w:after="0"/>
        <w:rPr>
          <w:b/>
          <w:sz w:val="24"/>
          <w:szCs w:val="24"/>
        </w:rPr>
      </w:pPr>
    </w:p>
    <w:p w:rsidR="00B419F2" w:rsidRPr="00283668" w:rsidRDefault="00B419F2" w:rsidP="007A7AD1">
      <w:pPr>
        <w:pStyle w:val="a5"/>
        <w:spacing w:after="0" w:line="360" w:lineRule="auto"/>
        <w:ind w:firstLine="708"/>
        <w:rPr>
          <w:b/>
        </w:rPr>
      </w:pPr>
      <w:r w:rsidRPr="00283668">
        <w:rPr>
          <w:b/>
        </w:rPr>
        <w:t>В България за ГВКС се смятат всички защитени територии, както следва:</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1. Горски територии в резервати, поддържани резервати, национални паркове, защи</w:t>
      </w:r>
      <w:r w:rsidRPr="006548D8">
        <w:rPr>
          <w:rFonts w:eastAsia="Calibri"/>
          <w:b/>
          <w:bCs/>
        </w:rPr>
        <w:t>-</w:t>
      </w:r>
      <w:r w:rsidRPr="006548D8">
        <w:rPr>
          <w:rFonts w:eastAsia="Georgia-Bold"/>
          <w:b/>
          <w:bCs/>
        </w:rPr>
        <w:t>тени местности, природни забележителности, обявени по ЗЗТ;</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2 Горски територии в природни паркове, попадащи в зони предназначени за опазва</w:t>
      </w:r>
      <w:r w:rsidRPr="006548D8">
        <w:rPr>
          <w:rFonts w:eastAsia="Calibri"/>
          <w:b/>
          <w:bCs/>
        </w:rPr>
        <w:t>-</w:t>
      </w:r>
      <w:r w:rsidRPr="006548D8">
        <w:rPr>
          <w:rFonts w:eastAsia="Georgia-Bold"/>
          <w:b/>
          <w:bCs/>
        </w:rPr>
        <w:t>не на биологичното разнообразие, определени с плановете за управление по реда наЗЗТ или паркоустройствените проекти по реда на Закона за горите (ЗГ);</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3. Горски територии, в природни паркове които нямат устройствени документи;</w:t>
      </w:r>
    </w:p>
    <w:p w:rsidR="006548D8" w:rsidRPr="006548D8" w:rsidRDefault="006548D8" w:rsidP="006548D8">
      <w:pPr>
        <w:autoSpaceDE w:val="0"/>
        <w:autoSpaceDN w:val="0"/>
        <w:adjustRightInd w:val="0"/>
        <w:ind w:firstLine="709"/>
        <w:jc w:val="both"/>
        <w:rPr>
          <w:b/>
        </w:rPr>
      </w:pPr>
      <w:r w:rsidRPr="006548D8">
        <w:rPr>
          <w:rFonts w:eastAsia="Georgia-Bold"/>
          <w:b/>
          <w:bCs/>
        </w:rPr>
        <w:t>4. Горски територии попадащи в защитени зони обявени по реда на Закона за биоло</w:t>
      </w:r>
      <w:r w:rsidRPr="006548D8">
        <w:rPr>
          <w:rFonts w:eastAsia="Calibri"/>
          <w:b/>
          <w:bCs/>
        </w:rPr>
        <w:t>-</w:t>
      </w:r>
      <w:r w:rsidRPr="006548D8">
        <w:rPr>
          <w:rFonts w:eastAsia="Georgia-Bold"/>
          <w:b/>
          <w:bCs/>
        </w:rPr>
        <w:t>гичното разнообразие (ЗБР) – Натура 2000 зони.</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t>природн</w:t>
      </w:r>
      <w:r w:rsidR="00191D2C">
        <w:t>и</w:t>
      </w:r>
      <w:r>
        <w:t xml:space="preserve"> забележителност</w:t>
      </w:r>
      <w:r w:rsidR="00191D2C">
        <w:t>и</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color w:val="000000"/>
                <w:sz w:val="18"/>
                <w:szCs w:val="18"/>
              </w:rPr>
            </w:pPr>
            <w:r w:rsidRPr="00641164">
              <w:rPr>
                <w:bCs/>
                <w:iCs/>
                <w:color w:val="000000"/>
                <w:sz w:val="18"/>
                <w:szCs w:val="18"/>
              </w:rPr>
              <w:t>53</w:t>
            </w:r>
            <w:r w:rsidRPr="00641164">
              <w:rPr>
                <w:sz w:val="18"/>
                <w:szCs w:val="18"/>
              </w:rPr>
              <w:t xml:space="preserve">а, </w:t>
            </w:r>
            <w:r w:rsidRPr="00641164">
              <w:rPr>
                <w:bCs/>
                <w:iCs/>
                <w:color w:val="000000"/>
                <w:sz w:val="18"/>
                <w:szCs w:val="18"/>
              </w:rPr>
              <w:t>54</w:t>
            </w:r>
            <w:r w:rsidRPr="00641164">
              <w:rPr>
                <w:sz w:val="18"/>
                <w:szCs w:val="18"/>
              </w:rPr>
              <w:t>а</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 xml:space="preserve">5.Чупенето, драскането и </w:t>
            </w:r>
            <w:r w:rsidRPr="00641164">
              <w:rPr>
                <w:color w:val="000000"/>
                <w:sz w:val="18"/>
                <w:szCs w:val="18"/>
              </w:rPr>
              <w:lastRenderedPageBreak/>
              <w:t>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lastRenderedPageBreak/>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lastRenderedPageBreak/>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4D5F68" w:rsidP="004D5F68">
            <w:pPr>
              <w:pStyle w:val="a5"/>
              <w:snapToGrid w:val="0"/>
              <w:jc w:val="center"/>
              <w:rPr>
                <w:color w:val="000000"/>
                <w:sz w:val="18"/>
                <w:szCs w:val="18"/>
                <w:highlight w:val="yellow"/>
              </w:rPr>
            </w:pPr>
            <w:r w:rsidRPr="00641164">
              <w:rPr>
                <w:bCs/>
                <w:iCs/>
                <w:color w:val="000000"/>
                <w:sz w:val="18"/>
                <w:szCs w:val="18"/>
              </w:rPr>
              <w:t>49</w:t>
            </w:r>
            <w:r w:rsidRPr="00641164">
              <w:rPr>
                <w:sz w:val="18"/>
                <w:szCs w:val="18"/>
              </w:rPr>
              <w:t>г</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12"/>
          <w:u w:val="single"/>
        </w:rPr>
        <w:t>BG0002029Котленска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Pr>
          <w:color w:val="000000"/>
        </w:rPr>
        <w:t xml:space="preserve">и е с обща площ </w:t>
      </w:r>
      <w:r w:rsidR="00221E17">
        <w:t xml:space="preserve">99299.77 </w:t>
      </w:r>
      <w:r w:rsidRPr="00FF53F5">
        <w:rPr>
          <w:color w:val="000000"/>
        </w:rPr>
        <w:t>ха</w:t>
      </w:r>
      <w:r w:rsidRPr="00251B25">
        <w:rPr>
          <w:color w:val="000000"/>
        </w:rPr>
        <w:t>.</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846024">
      <w:pPr>
        <w:numPr>
          <w:ilvl w:val="0"/>
          <w:numId w:val="18"/>
        </w:numPr>
        <w:autoSpaceDE w:val="0"/>
        <w:autoSpaceDN w:val="0"/>
        <w:adjustRightInd w:val="0"/>
        <w:jc w:val="both"/>
        <w:rPr>
          <w:color w:val="000000"/>
        </w:rPr>
      </w:pPr>
      <w:r>
        <w:rPr>
          <w:color w:val="000000"/>
        </w:rPr>
        <w:lastRenderedPageBreak/>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846024">
      <w:pPr>
        <w:numPr>
          <w:ilvl w:val="0"/>
          <w:numId w:val="1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846024">
      <w:pPr>
        <w:numPr>
          <w:ilvl w:val="0"/>
          <w:numId w:val="1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hyperlink r:id="rId9"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Pr="00B419F2" w:rsidRDefault="00B419F2" w:rsidP="00B419F2">
      <w:pPr>
        <w:widowControl w:val="0"/>
        <w:tabs>
          <w:tab w:val="left" w:pos="40"/>
        </w:tabs>
        <w:autoSpaceDE w:val="0"/>
        <w:autoSpaceDN w:val="0"/>
        <w:adjustRightInd w:val="0"/>
        <w:spacing w:before="10"/>
        <w:jc w:val="both"/>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Pr="00B419F2">
        <w:rPr>
          <w:b/>
          <w:bCs/>
          <w:i/>
          <w:iCs/>
          <w:color w:val="000000"/>
        </w:rPr>
        <w:t>158</w:t>
      </w:r>
      <w:r w:rsidRPr="00B419F2">
        <w:t xml:space="preserve">п, </w:t>
      </w:r>
      <w:r w:rsidRPr="00B419F2">
        <w:rPr>
          <w:b/>
          <w:bCs/>
          <w:i/>
          <w:iCs/>
          <w:color w:val="000000"/>
        </w:rPr>
        <w:t>159</w:t>
      </w:r>
      <w:r w:rsidRPr="00B419F2">
        <w:t xml:space="preserve">у, </w:t>
      </w:r>
      <w:r w:rsidRPr="00B419F2">
        <w:rPr>
          <w:b/>
          <w:bCs/>
          <w:i/>
          <w:iCs/>
          <w:color w:val="000000"/>
        </w:rPr>
        <w:t>166</w:t>
      </w:r>
      <w:r w:rsidRPr="00B419F2">
        <w:t xml:space="preserve">4, и, </w:t>
      </w:r>
      <w:r w:rsidRPr="00B419F2">
        <w:rPr>
          <w:b/>
          <w:bCs/>
          <w:i/>
          <w:iCs/>
          <w:color w:val="000000"/>
        </w:rPr>
        <w:t>169</w:t>
      </w:r>
      <w:r w:rsidRPr="00B419F2">
        <w:t xml:space="preserve">д, </w:t>
      </w:r>
      <w:r w:rsidRPr="00B419F2">
        <w:rPr>
          <w:b/>
          <w:bCs/>
          <w:i/>
          <w:iCs/>
          <w:color w:val="000000"/>
        </w:rPr>
        <w:t>170</w:t>
      </w:r>
      <w:r w:rsidRPr="00B419F2">
        <w:t xml:space="preserve">2, д, </w:t>
      </w:r>
      <w:r w:rsidRPr="00B419F2">
        <w:rPr>
          <w:b/>
          <w:bCs/>
          <w:i/>
          <w:iCs/>
          <w:color w:val="000000"/>
        </w:rPr>
        <w:t>369</w:t>
      </w:r>
      <w:r w:rsidRPr="00B419F2">
        <w:t xml:space="preserve">и, </w:t>
      </w:r>
      <w:r w:rsidRPr="00B419F2">
        <w:rPr>
          <w:b/>
          <w:bCs/>
          <w:i/>
          <w:iCs/>
          <w:color w:val="000000"/>
        </w:rPr>
        <w:t>370</w:t>
      </w:r>
      <w:r w:rsidRPr="00B419F2">
        <w:t xml:space="preserve">1, 2, 3, 4, 5, 6, и, к, л, м, н, о, п, р, с, т, у, ф, х, ц, </w:t>
      </w:r>
      <w:r w:rsidRPr="00B419F2">
        <w:rPr>
          <w:b/>
          <w:bCs/>
          <w:i/>
          <w:iCs/>
          <w:color w:val="000000"/>
        </w:rPr>
        <w:t>393</w:t>
      </w:r>
      <w:r w:rsidRPr="00B419F2">
        <w:t xml:space="preserve">5, о, п, с, </w:t>
      </w:r>
      <w:r w:rsidRPr="00B419F2">
        <w:rPr>
          <w:b/>
          <w:bCs/>
          <w:i/>
          <w:iCs/>
          <w:color w:val="000000"/>
        </w:rPr>
        <w:t>394</w:t>
      </w:r>
      <w:r w:rsidRPr="00B419F2">
        <w:t>а, б, в, г, д, е.</w:t>
      </w:r>
    </w:p>
    <w:p w:rsidR="00B419F2" w:rsidRDefault="00B419F2"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12"/>
          <w:u w:val="single"/>
        </w:rPr>
        <w:t xml:space="preserve">BG0000117 </w:t>
      </w:r>
      <w:r w:rsidRPr="00D13746">
        <w:rPr>
          <w:rStyle w:val="12"/>
          <w:u w:val="single"/>
        </w:rPr>
        <w:t>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.2007г.</w:t>
      </w:r>
      <w:r>
        <w:rPr>
          <w:color w:val="000000"/>
        </w:rPr>
        <w:t xml:space="preserve">и е с обща площ </w:t>
      </w:r>
      <w:r w:rsidR="0031119C">
        <w:t xml:space="preserve">69058.92 </w:t>
      </w:r>
      <w:r w:rsidRPr="00FF53F5">
        <w:rPr>
          <w:color w:val="000000"/>
        </w:rPr>
        <w:t>ха</w:t>
      </w:r>
      <w:r w:rsidRPr="00251B25">
        <w:rPr>
          <w:color w:val="000000"/>
        </w:rPr>
        <w:t>.</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846024">
      <w:pPr>
        <w:numPr>
          <w:ilvl w:val="0"/>
          <w:numId w:val="1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846024">
      <w:pPr>
        <w:numPr>
          <w:ilvl w:val="0"/>
          <w:numId w:val="19"/>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846024">
      <w:pPr>
        <w:numPr>
          <w:ilvl w:val="0"/>
          <w:numId w:val="1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hyperlink r:id="rId10"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12"/>
          <w:u w:val="single"/>
        </w:rPr>
        <w:t>BG0000432 Голяма река</w:t>
      </w:r>
      <w:r w:rsidRPr="005D46AF">
        <w:rPr>
          <w:color w:val="000000"/>
        </w:rPr>
        <w:t xml:space="preserve">е </w:t>
      </w:r>
      <w:r w:rsidRPr="00FF53F5">
        <w:rPr>
          <w:color w:val="000000"/>
        </w:rPr>
        <w:t xml:space="preserve">одобрена с решение на Министерски съвет: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7451.74 </w:t>
      </w:r>
      <w:r w:rsidRPr="00FF53F5">
        <w:rPr>
          <w:color w:val="000000"/>
        </w:rPr>
        <w:t>ха</w:t>
      </w:r>
      <w:r w:rsidRPr="00251B25">
        <w:rPr>
          <w:color w:val="000000"/>
        </w:rPr>
        <w:t>.</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846024">
      <w:pPr>
        <w:numPr>
          <w:ilvl w:val="0"/>
          <w:numId w:val="20"/>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846024">
      <w:pPr>
        <w:numPr>
          <w:ilvl w:val="0"/>
          <w:numId w:val="20"/>
        </w:numPr>
        <w:autoSpaceDE w:val="0"/>
        <w:autoSpaceDN w:val="0"/>
        <w:adjustRightInd w:val="0"/>
        <w:jc w:val="both"/>
        <w:rPr>
          <w:color w:val="000000"/>
        </w:rPr>
      </w:pPr>
      <w:r>
        <w:rPr>
          <w:color w:val="000000"/>
        </w:rPr>
        <w:lastRenderedPageBreak/>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13746" w:rsidRDefault="00D13746" w:rsidP="00846024">
      <w:pPr>
        <w:numPr>
          <w:ilvl w:val="0"/>
          <w:numId w:val="20"/>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hyperlink r:id="rId11"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12"/>
          <w:u w:val="single"/>
        </w:rPr>
        <w:t>BG0000279 Стара река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146.17 </w:t>
      </w:r>
      <w:r w:rsidRPr="00FF53F5">
        <w:rPr>
          <w:color w:val="000000"/>
        </w:rPr>
        <w:t>ха</w:t>
      </w:r>
      <w:r w:rsidRPr="00251B25">
        <w:rPr>
          <w:color w:val="000000"/>
        </w:rPr>
        <w:t>.</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846024">
      <w:pPr>
        <w:numPr>
          <w:ilvl w:val="0"/>
          <w:numId w:val="22"/>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846024">
      <w:pPr>
        <w:numPr>
          <w:ilvl w:val="0"/>
          <w:numId w:val="22"/>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846024">
      <w:pPr>
        <w:numPr>
          <w:ilvl w:val="0"/>
          <w:numId w:val="22"/>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hyperlink r:id="rId12"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12"/>
          <w:u w:val="single"/>
        </w:rPr>
        <w:t>BG0000211 Твърдишка планина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t>Целите на опазване на защитената зона са:</w:t>
      </w:r>
    </w:p>
    <w:p w:rsidR="00100552" w:rsidRPr="00251B25" w:rsidRDefault="00100552" w:rsidP="00846024">
      <w:pPr>
        <w:numPr>
          <w:ilvl w:val="0"/>
          <w:numId w:val="24"/>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846024">
      <w:pPr>
        <w:numPr>
          <w:ilvl w:val="0"/>
          <w:numId w:val="24"/>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846024">
      <w:pPr>
        <w:numPr>
          <w:ilvl w:val="0"/>
          <w:numId w:val="24"/>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hyperlink r:id="rId13"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B419F2" w:rsidRDefault="00B419F2" w:rsidP="00B419F2">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Pr="00B419F2">
        <w:rPr>
          <w:b/>
          <w:bCs/>
          <w:i/>
          <w:iCs/>
          <w:color w:val="000000"/>
        </w:rPr>
        <w:t>1</w:t>
      </w:r>
      <w:r w:rsidRPr="00B419F2">
        <w:t xml:space="preserve">1, 2, а, б, в, г, д, е, ж, з, </w:t>
      </w:r>
      <w:r w:rsidRPr="00B419F2">
        <w:rPr>
          <w:b/>
          <w:bCs/>
          <w:i/>
          <w:iCs/>
          <w:color w:val="000000"/>
        </w:rPr>
        <w:t xml:space="preserve"> 2</w:t>
      </w:r>
      <w:r w:rsidRPr="00B419F2">
        <w:t xml:space="preserve">1, 2, 3, а, б, в, г, д, е, ж, з, и, </w:t>
      </w:r>
      <w:r w:rsidRPr="00B419F2">
        <w:rPr>
          <w:b/>
          <w:bCs/>
          <w:i/>
          <w:iCs/>
          <w:color w:val="000000"/>
        </w:rPr>
        <w:t xml:space="preserve"> 3</w:t>
      </w:r>
      <w:r w:rsidRPr="00B419F2">
        <w:t xml:space="preserve">1, 2, 3, 4, 5, 6, а, б, в, г, д, </w:t>
      </w:r>
      <w:r w:rsidRPr="00B419F2">
        <w:lastRenderedPageBreak/>
        <w:t xml:space="preserve">е, ж, з, и, к, л, м, н, </w:t>
      </w:r>
      <w:r w:rsidRPr="00B419F2">
        <w:rPr>
          <w:b/>
          <w:bCs/>
          <w:i/>
          <w:iCs/>
          <w:color w:val="000000"/>
        </w:rPr>
        <w:t xml:space="preserve"> 4</w:t>
      </w:r>
      <w:r w:rsidRPr="00B419F2">
        <w:t xml:space="preserve">1, 2, а, б, в, г, д, е, ж, з, </w:t>
      </w:r>
      <w:r w:rsidRPr="00B419F2">
        <w:rPr>
          <w:b/>
          <w:bCs/>
          <w:i/>
          <w:iCs/>
          <w:color w:val="000000"/>
        </w:rPr>
        <w:t xml:space="preserve"> 5</w:t>
      </w:r>
      <w:r w:rsidRPr="00B419F2">
        <w:t xml:space="preserve">1, 2, 3, 4, 5, а, б, в, г, д, е, ж, з, и, к, л, м, н, о, п, р, с, т, </w:t>
      </w:r>
      <w:r w:rsidRPr="00B419F2">
        <w:rPr>
          <w:b/>
          <w:bCs/>
          <w:i/>
          <w:iCs/>
          <w:color w:val="000000"/>
        </w:rPr>
        <w:t xml:space="preserve"> 6</w:t>
      </w:r>
      <w:r w:rsidRPr="00B419F2">
        <w:t xml:space="preserve">а, а1, б1, в, в1, г, г1, </w:t>
      </w:r>
      <w:r w:rsidRPr="00B419F2">
        <w:rPr>
          <w:b/>
          <w:bCs/>
          <w:i/>
          <w:iCs/>
          <w:color w:val="000000"/>
        </w:rPr>
        <w:t xml:space="preserve"> 7</w:t>
      </w:r>
      <w:r w:rsidRPr="00B419F2">
        <w:t xml:space="preserve">5, ж, з, р, с, т, у, ф, х, </w:t>
      </w:r>
      <w:r w:rsidRPr="00B419F2">
        <w:rPr>
          <w:b/>
          <w:bCs/>
          <w:i/>
          <w:iCs/>
          <w:color w:val="000000"/>
        </w:rPr>
        <w:t xml:space="preserve"> 8</w:t>
      </w:r>
      <w:r w:rsidRPr="00B419F2">
        <w:t xml:space="preserve">1, 10, 11, 12, 13, 15, 16, 4, 5, 6, 7, 8, 9, б, в, г, д, е, ж, з, и, м, н, о, п, р, с, т, у, ф, х, ц, </w:t>
      </w:r>
      <w:r w:rsidRPr="00B419F2">
        <w:rPr>
          <w:b/>
          <w:bCs/>
          <w:i/>
          <w:iCs/>
          <w:color w:val="000000"/>
        </w:rPr>
        <w:t xml:space="preserve"> 9</w:t>
      </w:r>
      <w:r w:rsidRPr="00B419F2">
        <w:t xml:space="preserve">1, 2, 3, 4, 5, 6, а, б, в, г, д, е, л, м, н, о, п, р, с, т, у, </w:t>
      </w:r>
      <w:r w:rsidRPr="00B419F2">
        <w:rPr>
          <w:b/>
          <w:bCs/>
          <w:i/>
          <w:iCs/>
          <w:color w:val="000000"/>
        </w:rPr>
        <w:t>10</w:t>
      </w:r>
      <w:r w:rsidRPr="00B419F2">
        <w:t xml:space="preserve">1, 2, 3, 4, 5, 6, 7, 8, 9, а, б, в, г, д, е, ж, з, и, к, л, м, н, о, </w:t>
      </w:r>
      <w:r w:rsidRPr="00B419F2">
        <w:rPr>
          <w:b/>
          <w:bCs/>
          <w:i/>
          <w:iCs/>
          <w:color w:val="000000"/>
        </w:rPr>
        <w:t>11</w:t>
      </w:r>
      <w:r w:rsidRPr="00B419F2">
        <w:t xml:space="preserve">1, 2, 3, а, б, в, г, д, е, ж, з, и, к, л, м, н, о, п, </w:t>
      </w:r>
      <w:r w:rsidRPr="00B419F2">
        <w:rPr>
          <w:b/>
          <w:bCs/>
          <w:i/>
          <w:iCs/>
          <w:color w:val="000000"/>
        </w:rPr>
        <w:t>12</w:t>
      </w:r>
      <w:r w:rsidRPr="00B419F2">
        <w:t xml:space="preserve">1, 2, 3, 4, а, б, в, г, д, е, ж, з, и, к, л, м, н, </w:t>
      </w:r>
      <w:r w:rsidRPr="00B419F2">
        <w:rPr>
          <w:b/>
          <w:bCs/>
          <w:i/>
          <w:iCs/>
          <w:color w:val="000000"/>
        </w:rPr>
        <w:t>13</w:t>
      </w:r>
      <w:r w:rsidRPr="00B419F2">
        <w:t xml:space="preserve">1, 2, а, б, в, г, д, е, ж, з, и, к, л, м, </w:t>
      </w:r>
      <w:r w:rsidRPr="00B419F2">
        <w:rPr>
          <w:b/>
          <w:bCs/>
          <w:i/>
          <w:iCs/>
          <w:color w:val="000000"/>
        </w:rPr>
        <w:t>14</w:t>
      </w:r>
      <w:r w:rsidRPr="00B419F2">
        <w:t xml:space="preserve">1, 2, 3, 4, 5, 6, 7, а, б, в, г, д, е, ж, з, и, к, л, м, н, о, р, с, т, </w:t>
      </w:r>
      <w:r w:rsidRPr="00B419F2">
        <w:rPr>
          <w:b/>
          <w:bCs/>
          <w:i/>
          <w:iCs/>
          <w:color w:val="000000"/>
        </w:rPr>
        <w:t>15</w:t>
      </w:r>
      <w:r w:rsidRPr="00B419F2">
        <w:t xml:space="preserve">*1, 10, 11, 4, 5, 6, 7, 8, 9, а, а1, б, б1, в1, г1, д1, м, н, о, п, р, с, т, у, ф, х, ц, ч, ш, щ, ю, я, </w:t>
      </w:r>
      <w:r w:rsidRPr="00B419F2">
        <w:rPr>
          <w:b/>
          <w:bCs/>
          <w:i/>
          <w:iCs/>
          <w:color w:val="000000"/>
        </w:rPr>
        <w:t>16</w:t>
      </w:r>
      <w:r w:rsidRPr="00B419F2">
        <w:t xml:space="preserve">2, 3, 4, б, в, г, д, е, ж, з, и, к, л, м, н, о, п, р, </w:t>
      </w:r>
      <w:r w:rsidRPr="00B419F2">
        <w:rPr>
          <w:b/>
          <w:bCs/>
          <w:i/>
          <w:iCs/>
          <w:color w:val="000000"/>
        </w:rPr>
        <w:t>17</w:t>
      </w:r>
      <w:r w:rsidRPr="00B419F2">
        <w:t xml:space="preserve">1, 3, 4, 5, 6, 7, а, а1, б, б1, в, в1, г, г1, д, д1, е, е1, ж, ж1, з, з1, и, и1, к, л, м, н, о, п, р, с, т, у, ф, х, ц, ч, ш, щ, ю, я, </w:t>
      </w:r>
      <w:r w:rsidRPr="00B419F2">
        <w:rPr>
          <w:b/>
          <w:bCs/>
          <w:i/>
          <w:iCs/>
          <w:color w:val="000000"/>
        </w:rPr>
        <w:t>18</w:t>
      </w:r>
      <w:r w:rsidRPr="00B419F2">
        <w:t xml:space="preserve">2, 3, и, к, л, м, н, о, п, р, с, т, </w:t>
      </w:r>
      <w:r w:rsidRPr="00B419F2">
        <w:rPr>
          <w:b/>
          <w:bCs/>
          <w:i/>
          <w:iCs/>
          <w:color w:val="000000"/>
        </w:rPr>
        <w:t>22</w:t>
      </w:r>
      <w:r w:rsidRPr="00B419F2">
        <w:t xml:space="preserve">а, б, </w:t>
      </w:r>
      <w:r w:rsidRPr="00B419F2">
        <w:rPr>
          <w:b/>
          <w:bCs/>
          <w:i/>
          <w:iCs/>
          <w:color w:val="000000"/>
        </w:rPr>
        <w:t>25</w:t>
      </w:r>
      <w:r w:rsidRPr="00B419F2">
        <w:t xml:space="preserve">1, 2, б, в, г, ж, з, и, о, п, </w:t>
      </w:r>
      <w:r w:rsidRPr="00B419F2">
        <w:rPr>
          <w:b/>
          <w:bCs/>
          <w:i/>
          <w:iCs/>
          <w:color w:val="000000"/>
        </w:rPr>
        <w:t>26</w:t>
      </w:r>
      <w:r w:rsidRPr="00B419F2">
        <w:t xml:space="preserve">1, 2, а, б, д, е, </w:t>
      </w:r>
      <w:r w:rsidRPr="00B419F2">
        <w:rPr>
          <w:b/>
          <w:bCs/>
          <w:i/>
          <w:iCs/>
          <w:color w:val="000000"/>
        </w:rPr>
        <w:t>27</w:t>
      </w:r>
      <w:r w:rsidRPr="00B419F2">
        <w:t xml:space="preserve">2, б, в, г, д, </w:t>
      </w:r>
      <w:r w:rsidRPr="00B419F2">
        <w:rPr>
          <w:b/>
          <w:bCs/>
          <w:i/>
          <w:iCs/>
          <w:color w:val="000000"/>
        </w:rPr>
        <w:t>28</w:t>
      </w:r>
      <w:r w:rsidRPr="00B419F2">
        <w:t xml:space="preserve">а, б, п, </w:t>
      </w:r>
      <w:r w:rsidRPr="00B419F2">
        <w:rPr>
          <w:b/>
          <w:bCs/>
          <w:i/>
          <w:iCs/>
          <w:color w:val="000000"/>
        </w:rPr>
        <w:t>29</w:t>
      </w:r>
      <w:r w:rsidRPr="00B419F2">
        <w:t xml:space="preserve">1, 2, 3, а, б, в, г, д, </w:t>
      </w:r>
      <w:r w:rsidRPr="00B419F2">
        <w:rPr>
          <w:b/>
          <w:bCs/>
          <w:i/>
          <w:iCs/>
          <w:color w:val="000000"/>
        </w:rPr>
        <w:t>30</w:t>
      </w:r>
      <w:r w:rsidRPr="00B419F2">
        <w:t xml:space="preserve">1, 2, 3, 4, а, б, г, д, е, ж, п, </w:t>
      </w:r>
      <w:r w:rsidRPr="00B419F2">
        <w:rPr>
          <w:b/>
          <w:bCs/>
          <w:i/>
          <w:iCs/>
          <w:color w:val="000000"/>
        </w:rPr>
        <w:t>31</w:t>
      </w:r>
      <w:r w:rsidRPr="00B419F2">
        <w:t xml:space="preserve">1, 2, 3, а, б, в, г, д, е, ж, з, и, к, л, </w:t>
      </w:r>
      <w:r w:rsidRPr="00B419F2">
        <w:rPr>
          <w:b/>
          <w:bCs/>
          <w:i/>
          <w:iCs/>
          <w:color w:val="000000"/>
        </w:rPr>
        <w:t>32</w:t>
      </w:r>
      <w:r w:rsidRPr="00B419F2">
        <w:t xml:space="preserve">1, а, б, в, </w:t>
      </w:r>
      <w:r w:rsidRPr="00B419F2">
        <w:rPr>
          <w:b/>
          <w:bCs/>
          <w:i/>
          <w:iCs/>
          <w:color w:val="000000"/>
        </w:rPr>
        <w:t>49</w:t>
      </w:r>
      <w:r w:rsidRPr="00B419F2">
        <w:t xml:space="preserve">е, ж, з, </w:t>
      </w:r>
      <w:r w:rsidRPr="00B419F2">
        <w:rPr>
          <w:b/>
          <w:bCs/>
          <w:i/>
          <w:iCs/>
          <w:color w:val="000000"/>
        </w:rPr>
        <w:t>64</w:t>
      </w:r>
      <w:r w:rsidRPr="00B419F2">
        <w:t xml:space="preserve">п, р, </w:t>
      </w:r>
      <w:r w:rsidRPr="00B419F2">
        <w:rPr>
          <w:b/>
          <w:bCs/>
          <w:i/>
          <w:iCs/>
          <w:color w:val="000000"/>
        </w:rPr>
        <w:t>88</w:t>
      </w:r>
      <w:r w:rsidRPr="00B419F2">
        <w:t xml:space="preserve">5, а, б, г, </w:t>
      </w:r>
      <w:r w:rsidRPr="00B419F2">
        <w:rPr>
          <w:b/>
          <w:bCs/>
          <w:i/>
          <w:iCs/>
          <w:color w:val="000000"/>
        </w:rPr>
        <w:t>99</w:t>
      </w:r>
      <w:r w:rsidRPr="00B419F2">
        <w:t xml:space="preserve">а, д, е, ж, з, </w:t>
      </w:r>
      <w:r w:rsidRPr="00B419F2">
        <w:rPr>
          <w:b/>
          <w:bCs/>
          <w:i/>
          <w:iCs/>
          <w:color w:val="000000"/>
        </w:rPr>
        <w:t>100</w:t>
      </w:r>
      <w:r w:rsidRPr="00B419F2">
        <w:t xml:space="preserve">*1, в, г, </w:t>
      </w:r>
      <w:r w:rsidRPr="00B419F2">
        <w:rPr>
          <w:b/>
          <w:bCs/>
          <w:i/>
          <w:iCs/>
          <w:color w:val="000000"/>
        </w:rPr>
        <w:t>101</w:t>
      </w:r>
      <w:r w:rsidRPr="00B419F2">
        <w:t xml:space="preserve">5, а, б, в, з, и, к, </w:t>
      </w:r>
      <w:r w:rsidRPr="00B419F2">
        <w:rPr>
          <w:b/>
          <w:bCs/>
          <w:i/>
          <w:iCs/>
          <w:color w:val="000000"/>
        </w:rPr>
        <w:t>108</w:t>
      </w:r>
      <w:r w:rsidRPr="00B419F2">
        <w:t xml:space="preserve">б, в, </w:t>
      </w:r>
      <w:r w:rsidRPr="00B419F2">
        <w:rPr>
          <w:b/>
          <w:bCs/>
          <w:i/>
          <w:iCs/>
          <w:color w:val="000000"/>
        </w:rPr>
        <w:t>109</w:t>
      </w:r>
      <w:r w:rsidRPr="00B419F2">
        <w:t xml:space="preserve">г, д, е, ж, з, </w:t>
      </w:r>
      <w:r w:rsidRPr="00B419F2">
        <w:rPr>
          <w:b/>
          <w:bCs/>
          <w:i/>
          <w:iCs/>
          <w:color w:val="000000"/>
        </w:rPr>
        <w:t>110</w:t>
      </w:r>
      <w:r w:rsidRPr="00B419F2">
        <w:t xml:space="preserve">1, а, б, д, </w:t>
      </w:r>
      <w:r w:rsidRPr="00B419F2">
        <w:rPr>
          <w:b/>
          <w:bCs/>
          <w:i/>
          <w:iCs/>
          <w:color w:val="000000"/>
        </w:rPr>
        <w:t>111</w:t>
      </w:r>
      <w:r w:rsidRPr="00B419F2">
        <w:t xml:space="preserve">2, б, </w:t>
      </w:r>
      <w:r w:rsidRPr="00B419F2">
        <w:rPr>
          <w:b/>
          <w:bCs/>
          <w:i/>
          <w:iCs/>
          <w:color w:val="000000"/>
        </w:rPr>
        <w:t>113</w:t>
      </w:r>
      <w:r w:rsidRPr="00B419F2">
        <w:t xml:space="preserve">7, </w:t>
      </w:r>
      <w:r w:rsidRPr="00B419F2">
        <w:rPr>
          <w:b/>
          <w:bCs/>
          <w:i/>
          <w:iCs/>
          <w:color w:val="000000"/>
        </w:rPr>
        <w:t>115</w:t>
      </w:r>
      <w:r w:rsidRPr="00B419F2">
        <w:t xml:space="preserve">а, </w:t>
      </w:r>
      <w:r w:rsidRPr="00B419F2">
        <w:rPr>
          <w:b/>
          <w:bCs/>
          <w:i/>
          <w:iCs/>
          <w:color w:val="000000"/>
        </w:rPr>
        <w:t>116</w:t>
      </w:r>
      <w:r w:rsidRPr="00B419F2">
        <w:t xml:space="preserve">б, е, </w:t>
      </w:r>
      <w:r w:rsidRPr="00B419F2">
        <w:rPr>
          <w:b/>
          <w:bCs/>
          <w:i/>
          <w:iCs/>
          <w:color w:val="000000"/>
        </w:rPr>
        <w:t>133</w:t>
      </w:r>
      <w:r w:rsidRPr="00B419F2">
        <w:t xml:space="preserve">2, д, е, ж, </w:t>
      </w:r>
      <w:r w:rsidRPr="00B419F2">
        <w:rPr>
          <w:b/>
          <w:bCs/>
          <w:i/>
          <w:iCs/>
          <w:color w:val="000000"/>
        </w:rPr>
        <w:t>134</w:t>
      </w:r>
      <w:r w:rsidRPr="00B419F2">
        <w:t xml:space="preserve">к, </w:t>
      </w:r>
      <w:r w:rsidRPr="00B419F2">
        <w:rPr>
          <w:b/>
          <w:bCs/>
          <w:i/>
          <w:iCs/>
          <w:color w:val="000000"/>
        </w:rPr>
        <w:t>135</w:t>
      </w:r>
      <w:r w:rsidRPr="00B419F2">
        <w:t xml:space="preserve">в, </w:t>
      </w:r>
      <w:r w:rsidRPr="00B419F2">
        <w:rPr>
          <w:b/>
          <w:bCs/>
          <w:i/>
          <w:iCs/>
          <w:color w:val="000000"/>
        </w:rPr>
        <w:t>136</w:t>
      </w:r>
      <w:r w:rsidRPr="00B419F2">
        <w:t xml:space="preserve">е, </w:t>
      </w:r>
      <w:r w:rsidRPr="00B419F2">
        <w:rPr>
          <w:b/>
          <w:bCs/>
          <w:i/>
          <w:iCs/>
          <w:color w:val="000000"/>
        </w:rPr>
        <w:t>145</w:t>
      </w:r>
      <w:r w:rsidRPr="00B419F2">
        <w:t xml:space="preserve">1, б, в, д, е, ж, </w:t>
      </w:r>
      <w:r w:rsidRPr="00B419F2">
        <w:rPr>
          <w:b/>
          <w:bCs/>
          <w:i/>
          <w:iCs/>
          <w:color w:val="000000"/>
        </w:rPr>
        <w:t>148</w:t>
      </w:r>
      <w:r w:rsidRPr="00B419F2">
        <w:t xml:space="preserve">а, </w:t>
      </w:r>
      <w:r w:rsidRPr="00B419F2">
        <w:rPr>
          <w:b/>
          <w:bCs/>
          <w:i/>
          <w:iCs/>
          <w:color w:val="000000"/>
        </w:rPr>
        <w:t>149</w:t>
      </w:r>
      <w:r w:rsidRPr="00B419F2">
        <w:t xml:space="preserve">а, б, в, </w:t>
      </w:r>
      <w:r w:rsidRPr="00B419F2">
        <w:rPr>
          <w:b/>
          <w:bCs/>
          <w:i/>
          <w:iCs/>
          <w:color w:val="000000"/>
        </w:rPr>
        <w:t>150</w:t>
      </w:r>
      <w:r w:rsidRPr="00B419F2">
        <w:t xml:space="preserve">а, б, ж, </w:t>
      </w:r>
      <w:r w:rsidRPr="00B419F2">
        <w:rPr>
          <w:b/>
          <w:bCs/>
          <w:i/>
          <w:iCs/>
          <w:color w:val="000000"/>
        </w:rPr>
        <w:t>153</w:t>
      </w:r>
      <w:r w:rsidRPr="00B419F2">
        <w:t xml:space="preserve">а, </w:t>
      </w:r>
      <w:r w:rsidRPr="00B419F2">
        <w:rPr>
          <w:b/>
          <w:bCs/>
          <w:i/>
          <w:iCs/>
          <w:color w:val="000000"/>
        </w:rPr>
        <w:t>154</w:t>
      </w:r>
      <w:r w:rsidRPr="00B419F2">
        <w:t xml:space="preserve">в, ж, </w:t>
      </w:r>
      <w:r w:rsidRPr="00B419F2">
        <w:rPr>
          <w:b/>
          <w:bCs/>
          <w:i/>
          <w:iCs/>
          <w:color w:val="000000"/>
        </w:rPr>
        <w:t>155</w:t>
      </w:r>
      <w:r w:rsidRPr="00B419F2">
        <w:t xml:space="preserve">б, </w:t>
      </w:r>
      <w:r w:rsidRPr="00B419F2">
        <w:rPr>
          <w:b/>
          <w:bCs/>
          <w:i/>
          <w:iCs/>
          <w:color w:val="000000"/>
        </w:rPr>
        <w:t>156</w:t>
      </w:r>
      <w:r w:rsidRPr="00B419F2">
        <w:t xml:space="preserve">г, </w:t>
      </w:r>
      <w:r w:rsidRPr="00B419F2">
        <w:rPr>
          <w:b/>
          <w:bCs/>
          <w:i/>
          <w:iCs/>
          <w:color w:val="000000"/>
        </w:rPr>
        <w:t>158</w:t>
      </w:r>
      <w:r w:rsidRPr="00B419F2">
        <w:t xml:space="preserve">а, в, п, р, с, </w:t>
      </w:r>
      <w:r w:rsidRPr="00B419F2">
        <w:rPr>
          <w:b/>
          <w:bCs/>
          <w:i/>
          <w:iCs/>
          <w:color w:val="000000"/>
        </w:rPr>
        <w:t>159</w:t>
      </w:r>
      <w:r w:rsidRPr="00B419F2">
        <w:t xml:space="preserve">т, у, ф, </w:t>
      </w:r>
      <w:r w:rsidRPr="00B419F2">
        <w:rPr>
          <w:b/>
          <w:bCs/>
          <w:i/>
          <w:iCs/>
          <w:color w:val="000000"/>
        </w:rPr>
        <w:t>166</w:t>
      </w:r>
      <w:r w:rsidRPr="00B419F2">
        <w:t xml:space="preserve">4, и, </w:t>
      </w:r>
      <w:r w:rsidRPr="00B419F2">
        <w:rPr>
          <w:b/>
          <w:bCs/>
          <w:i/>
          <w:iCs/>
          <w:color w:val="000000"/>
        </w:rPr>
        <w:t>169</w:t>
      </w:r>
      <w:r w:rsidRPr="00B419F2">
        <w:t xml:space="preserve">д, е, з, </w:t>
      </w:r>
      <w:r w:rsidRPr="00B419F2">
        <w:rPr>
          <w:b/>
          <w:bCs/>
          <w:i/>
          <w:iCs/>
          <w:color w:val="000000"/>
        </w:rPr>
        <w:t>170</w:t>
      </w:r>
      <w:r w:rsidRPr="00B419F2">
        <w:t xml:space="preserve">2, 5, д, е, з, </w:t>
      </w:r>
      <w:r w:rsidRPr="00B419F2">
        <w:rPr>
          <w:b/>
          <w:bCs/>
          <w:i/>
          <w:iCs/>
          <w:color w:val="000000"/>
        </w:rPr>
        <w:t>262</w:t>
      </w:r>
      <w:r w:rsidRPr="00B419F2">
        <w:t xml:space="preserve">11, 12, 7, 8, 9, т, у, ф, х, </w:t>
      </w:r>
      <w:r w:rsidRPr="00B419F2">
        <w:rPr>
          <w:b/>
          <w:bCs/>
          <w:i/>
          <w:iCs/>
          <w:color w:val="000000"/>
        </w:rPr>
        <w:t>277</w:t>
      </w:r>
      <w:r w:rsidRPr="00B419F2">
        <w:t xml:space="preserve">1, а, б, в, г, д, е, ж, и, м, н, о, п, </w:t>
      </w:r>
      <w:r w:rsidRPr="00B419F2">
        <w:rPr>
          <w:b/>
          <w:bCs/>
          <w:i/>
          <w:iCs/>
          <w:color w:val="000000"/>
        </w:rPr>
        <w:t>278</w:t>
      </w:r>
      <w:r w:rsidRPr="00B419F2">
        <w:t xml:space="preserve">1, 2, 3, 4, 5, 6, 7, 8, 9, а, б, в, г, д, е, ж, з, и, к, л, м, </w:t>
      </w:r>
      <w:r w:rsidRPr="00B419F2">
        <w:rPr>
          <w:b/>
          <w:bCs/>
          <w:i/>
          <w:iCs/>
          <w:color w:val="000000"/>
        </w:rPr>
        <w:t>279</w:t>
      </w:r>
      <w:r w:rsidRPr="00B419F2">
        <w:t xml:space="preserve">1, а, б, в, г, д, </w:t>
      </w:r>
      <w:r w:rsidRPr="00B419F2">
        <w:rPr>
          <w:b/>
          <w:bCs/>
          <w:i/>
          <w:iCs/>
          <w:color w:val="000000"/>
        </w:rPr>
        <w:t>372</w:t>
      </w:r>
      <w:r w:rsidRPr="00B419F2">
        <w:t xml:space="preserve">1, 2, 3, б, в, </w:t>
      </w:r>
      <w:r w:rsidRPr="00B419F2">
        <w:rPr>
          <w:b/>
          <w:bCs/>
          <w:i/>
          <w:iCs/>
          <w:color w:val="000000"/>
        </w:rPr>
        <w:t>390</w:t>
      </w:r>
      <w:r w:rsidRPr="00B419F2">
        <w:t>7, т, у, ф, х, ц, ч.</w:t>
      </w:r>
    </w:p>
    <w:p w:rsidR="008446C2" w:rsidRPr="00840D5B" w:rsidRDefault="008446C2" w:rsidP="00B419F2">
      <w:pPr>
        <w:widowControl w:val="0"/>
        <w:tabs>
          <w:tab w:val="left" w:pos="40"/>
        </w:tabs>
        <w:autoSpaceDE w:val="0"/>
        <w:autoSpaceDN w:val="0"/>
        <w:adjustRightInd w:val="0"/>
        <w:spacing w:before="24"/>
        <w:jc w:val="both"/>
      </w:pPr>
    </w:p>
    <w:p w:rsidR="008446C2" w:rsidRPr="00840D5B" w:rsidRDefault="008446C2" w:rsidP="008446C2">
      <w:pPr>
        <w:pStyle w:val="a3"/>
        <w:ind w:left="0"/>
        <w:rPr>
          <w:lang w:val="ru-RU"/>
        </w:rPr>
      </w:pPr>
      <w:r w:rsidRPr="00840D5B">
        <w:t>ПРЕПОРЪКИ И УКАЗАНИЯ ЗА СТОПАНИСВАНЕ</w:t>
      </w:r>
      <w:r w:rsidR="005E2587">
        <w:br/>
      </w:r>
    </w:p>
    <w:p w:rsidR="00121531" w:rsidRPr="00EB6C4D" w:rsidRDefault="00121531" w:rsidP="00425FD0">
      <w:pPr>
        <w:numPr>
          <w:ilvl w:val="0"/>
          <w:numId w:val="27"/>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425FD0">
      <w:pPr>
        <w:numPr>
          <w:ilvl w:val="0"/>
          <w:numId w:val="26"/>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425FD0">
      <w:pPr>
        <w:numPr>
          <w:ilvl w:val="0"/>
          <w:numId w:val="29"/>
        </w:numPr>
        <w:jc w:val="both"/>
      </w:pPr>
      <w:r w:rsidRPr="00EB6C4D">
        <w:rPr>
          <w:i/>
        </w:rPr>
        <w:t>Използване на местни видове и произходи</w:t>
      </w:r>
    </w:p>
    <w:p w:rsidR="00121531" w:rsidRPr="00EB6C4D" w:rsidRDefault="00121531" w:rsidP="00425FD0">
      <w:pPr>
        <w:numPr>
          <w:ilvl w:val="0"/>
          <w:numId w:val="29"/>
        </w:numPr>
        <w:jc w:val="both"/>
      </w:pPr>
      <w:r w:rsidRPr="00EB6C4D">
        <w:rPr>
          <w:i/>
        </w:rPr>
        <w:t>Използване на групови схеми</w:t>
      </w:r>
    </w:p>
    <w:p w:rsidR="00121531" w:rsidRPr="00EB6C4D" w:rsidRDefault="00121531" w:rsidP="00425FD0">
      <w:pPr>
        <w:numPr>
          <w:ilvl w:val="0"/>
          <w:numId w:val="29"/>
        </w:numPr>
        <w:jc w:val="both"/>
      </w:pPr>
      <w:r w:rsidRPr="00EB6C4D">
        <w:rPr>
          <w:i/>
        </w:rPr>
        <w:t>Използване на пионерни видове</w:t>
      </w:r>
    </w:p>
    <w:p w:rsidR="00121531" w:rsidRPr="00EB6C4D" w:rsidRDefault="00121531" w:rsidP="00425FD0">
      <w:pPr>
        <w:numPr>
          <w:ilvl w:val="0"/>
          <w:numId w:val="24"/>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425FD0">
      <w:pPr>
        <w:numPr>
          <w:ilvl w:val="0"/>
          <w:numId w:val="24"/>
        </w:numPr>
        <w:jc w:val="both"/>
      </w:pPr>
      <w:r w:rsidRPr="00EB6C4D">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425FD0">
      <w:pPr>
        <w:numPr>
          <w:ilvl w:val="0"/>
          <w:numId w:val="24"/>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425FD0">
      <w:pPr>
        <w:numPr>
          <w:ilvl w:val="0"/>
          <w:numId w:val="24"/>
        </w:numPr>
        <w:jc w:val="both"/>
      </w:pPr>
      <w:r w:rsidRPr="00EB6C4D">
        <w:t>Трансформация на горскостопанските дейности от едроплощни към дребноплощни</w:t>
      </w:r>
    </w:p>
    <w:p w:rsidR="00121531" w:rsidRPr="00EB6C4D" w:rsidRDefault="00121531" w:rsidP="00425FD0">
      <w:pPr>
        <w:numPr>
          <w:ilvl w:val="0"/>
          <w:numId w:val="24"/>
        </w:numPr>
        <w:jc w:val="both"/>
      </w:pPr>
      <w:r w:rsidRPr="00EB6C4D">
        <w:t>Поддържане на мъртва дървесина 10% от запаса;</w:t>
      </w:r>
    </w:p>
    <w:p w:rsidR="00121531" w:rsidRPr="00EB6C4D" w:rsidRDefault="00121531" w:rsidP="00425FD0">
      <w:pPr>
        <w:numPr>
          <w:ilvl w:val="0"/>
          <w:numId w:val="24"/>
        </w:numPr>
        <w:jc w:val="both"/>
      </w:pPr>
      <w:r w:rsidRPr="00EB6C4D">
        <w:t>Запазване на дървета с хралупи, единични и групи от стари дървета;</w:t>
      </w:r>
    </w:p>
    <w:p w:rsidR="00121531" w:rsidRPr="00EB6C4D" w:rsidRDefault="00121531" w:rsidP="00425FD0">
      <w:pPr>
        <w:numPr>
          <w:ilvl w:val="0"/>
          <w:numId w:val="24"/>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425FD0">
      <w:pPr>
        <w:numPr>
          <w:ilvl w:val="0"/>
          <w:numId w:val="24"/>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lastRenderedPageBreak/>
        <w:t xml:space="preserve">- </w:t>
      </w:r>
      <w:r w:rsidR="00121531" w:rsidRPr="00EB6C4D">
        <w:rPr>
          <w:i/>
        </w:rPr>
        <w:t>Опазване на буферни зони</w:t>
      </w:r>
    </w:p>
    <w:p w:rsidR="00121531" w:rsidRPr="00EB6C4D" w:rsidRDefault="00121531" w:rsidP="00425FD0">
      <w:pPr>
        <w:numPr>
          <w:ilvl w:val="0"/>
          <w:numId w:val="24"/>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425FD0">
      <w:pPr>
        <w:numPr>
          <w:ilvl w:val="0"/>
          <w:numId w:val="24"/>
        </w:numPr>
        <w:jc w:val="both"/>
      </w:pPr>
      <w:r w:rsidRPr="00EB6C4D">
        <w:t>Да се предприемат мерки за контрол и ограничаване на инвазивните видове.</w:t>
      </w:r>
    </w:p>
    <w:p w:rsidR="00121531" w:rsidRPr="00EB6C4D" w:rsidRDefault="00121531" w:rsidP="00425FD0">
      <w:pPr>
        <w:numPr>
          <w:ilvl w:val="0"/>
          <w:numId w:val="24"/>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425FD0">
      <w:pPr>
        <w:numPr>
          <w:ilvl w:val="0"/>
          <w:numId w:val="24"/>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425FD0">
      <w:pPr>
        <w:numPr>
          <w:ilvl w:val="0"/>
          <w:numId w:val="24"/>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4" w:name="_Toc95123258"/>
      <w:r w:rsidRPr="00522586">
        <w:t>ПРЕПОРЪКИ И УКАЗАНИЯ ЗА МОНИТОРИНГ</w:t>
      </w:r>
      <w:bookmarkEnd w:id="4"/>
    </w:p>
    <w:p w:rsidR="009273E4" w:rsidRPr="00522586" w:rsidRDefault="009273E4" w:rsidP="002F79A5">
      <w:pPr>
        <w:numPr>
          <w:ilvl w:val="0"/>
          <w:numId w:val="31"/>
        </w:numPr>
        <w:jc w:val="both"/>
      </w:pPr>
      <w:r w:rsidRPr="00522586">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Pr="00121531" w:rsidRDefault="009273E4" w:rsidP="002F79A5">
      <w:pPr>
        <w:numPr>
          <w:ilvl w:val="0"/>
          <w:numId w:val="31"/>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D611AE" w:rsidRPr="00121531" w:rsidRDefault="00D611AE" w:rsidP="002F79A5">
      <w:pPr>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5" w:name="_Toc11046593"/>
      <w:r w:rsidRPr="00283668">
        <w:rPr>
          <w:rFonts w:ascii="Times New Roman" w:hAnsi="Times New Roman"/>
          <w:color w:val="auto"/>
          <w:sz w:val="24"/>
          <w:szCs w:val="24"/>
        </w:rPr>
        <w:t>ВКС 1.2 ЗАСТРАШЕНИ, ИЗЧЕЗВАЩИ И ЕНДЕМИЧНИ ВИДОВЕ</w:t>
      </w:r>
      <w:bookmarkEnd w:id="5"/>
    </w:p>
    <w:p w:rsidR="00B419F2" w:rsidRPr="00283668" w:rsidRDefault="00B419F2" w:rsidP="00B419F2">
      <w:pPr>
        <w:rPr>
          <w:b/>
          <w:u w:val="single"/>
        </w:rPr>
      </w:pPr>
    </w:p>
    <w:p w:rsidR="00B419F2" w:rsidRPr="00121531" w:rsidRDefault="00B419F2" w:rsidP="00B419F2">
      <w:pPr>
        <w:pStyle w:val="a5"/>
        <w:jc w:val="both"/>
        <w:rPr>
          <w:b/>
        </w:rPr>
      </w:pPr>
      <w:r w:rsidRPr="00283668">
        <w:rPr>
          <w:b/>
        </w:rPr>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rsidR="002D13BB">
        <w:t>Омуртаг</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p>
    <w:p w:rsidR="00485FD9" w:rsidRPr="001045C7" w:rsidRDefault="00411E8F" w:rsidP="003A1A95">
      <w:pPr>
        <w:spacing w:line="360" w:lineRule="auto"/>
        <w:ind w:left="360" w:firstLine="348"/>
        <w:rPr>
          <w:b/>
          <w:lang w:val="en-US"/>
        </w:rPr>
      </w:pPr>
      <w:r>
        <w:rPr>
          <w:b/>
        </w:rPr>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 xml:space="preserve">прости,целокрайни.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 xml:space="preserve">лъскава, черна, кръгла ягода.Месестата част обикновенно </w:t>
      </w:r>
      <w:r w:rsidR="00377BCE">
        <w:t xml:space="preserve">е </w:t>
      </w:r>
      <w:r w:rsidRPr="00377BCE">
        <w:t xml:space="preserve">червеникавопурпурна.Цъфти </w:t>
      </w:r>
      <w:r w:rsidR="00377BCE">
        <w:t>от май до юл</w:t>
      </w:r>
      <w:r w:rsidR="00B02E99">
        <w:t>и</w:t>
      </w:r>
      <w:r w:rsidR="00377BCE">
        <w:t>,</w:t>
      </w:r>
      <w:r w:rsidRPr="00377BCE">
        <w:t xml:space="preserve"> плодоноси </w:t>
      </w:r>
      <w:r w:rsidR="00377BCE">
        <w:lastRenderedPageBreak/>
        <w:t>август-септември. Среща се и</w:t>
      </w:r>
      <w:r w:rsidRPr="00377BCE">
        <w:t>з сенчести гори, сечища и храсталаци главно в букови, дъбови и габъровисъобщества.</w:t>
      </w:r>
    </w:p>
    <w:p w:rsidR="00485FD9" w:rsidRDefault="00B02E99" w:rsidP="00411E8F">
      <w:pPr>
        <w:ind w:firstLine="708"/>
        <w:jc w:val="both"/>
      </w:pPr>
      <w:r>
        <w:t>Видът е в Червена</w:t>
      </w:r>
      <w:r w:rsidR="00485FD9" w:rsidRPr="00377BCE">
        <w:t xml:space="preserve"> книга на </w:t>
      </w:r>
      <w:r>
        <w:t>Н.</w:t>
      </w:r>
      <w:r w:rsidR="00485FD9" w:rsidRPr="00377BCE">
        <w:t xml:space="preserve">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4"/>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5"/>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t xml:space="preserve">2. </w:t>
      </w:r>
      <w:r w:rsidR="00F56377">
        <w:rPr>
          <w:b/>
        </w:rPr>
        <w:t>Елвезиево кокиче</w:t>
      </w:r>
      <w:r w:rsidR="00F56377" w:rsidRPr="007D21A1">
        <w:rPr>
          <w:b/>
          <w:lang w:val="ru-RU"/>
        </w:rPr>
        <w:t>(</w:t>
      </w:r>
      <w:r w:rsidR="00F56377">
        <w:rPr>
          <w:b/>
          <w:i/>
          <w:lang w:val="en-US"/>
        </w:rPr>
        <w:t>Galanthuselwesii</w:t>
      </w:r>
      <w:r w:rsidR="00F56377">
        <w:rPr>
          <w:b/>
          <w:lang w:val="en-US"/>
        </w:rPr>
        <w:t>Hookerf</w:t>
      </w:r>
      <w:r w:rsidR="00F56377" w:rsidRPr="007D21A1">
        <w:rPr>
          <w:b/>
          <w:lang w:val="ru-RU"/>
        </w:rPr>
        <w:t>.)</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xml:space="preserve">. На върха си носи единувиснал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 xml:space="preserve">)разперени, лъжичковидни, вътрешните </w:t>
      </w:r>
      <w:r w:rsidR="002D78AF">
        <w:t>са три почти два пъти по-</w:t>
      </w:r>
      <w:r w:rsidRPr="00AC2087">
        <w:t xml:space="preserve">малки, докосващи сеедно в друго със зелено петно на връхната и приосновната част.Цъфти </w:t>
      </w:r>
      <w:r w:rsidR="002D78AF">
        <w:t>в периода януари-април,</w:t>
      </w:r>
      <w:r w:rsidRPr="00AC2087">
        <w:t xml:space="preserve"> плодоноси</w:t>
      </w:r>
      <w:r w:rsidR="002D78AF">
        <w:t>май-юни</w:t>
      </w:r>
      <w:r w:rsidRPr="00AC2087">
        <w:t>.</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lastRenderedPageBreak/>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6"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t xml:space="preserve">ПРЕПОРЪКИ И УКАЗАНИЯ ЗА МОНИТОРИНГ </w:t>
      </w:r>
    </w:p>
    <w:p w:rsidR="00F56377" w:rsidRPr="00323D75"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AE7818" w:rsidRPr="00121531" w:rsidRDefault="00AE7818" w:rsidP="002D4F64">
      <w:pPr>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p>
    <w:p w:rsidR="005F770E" w:rsidRDefault="00AE7818" w:rsidP="00202C52">
      <w:pPr>
        <w:ind w:firstLine="709"/>
        <w:jc w:val="both"/>
        <w:rPr>
          <w:lang w:val="ru-RU"/>
        </w:rPr>
      </w:pPr>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 xml:space="preserve">гъсто покрито с останки от листа.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r w:rsidR="00DD4EAA">
        <w:t xml:space="preserve">Плодът е сух сборен, съствен от мнгобройни орехчета. </w:t>
      </w:r>
      <w:r w:rsidR="00DB619F">
        <w:t xml:space="preserve">Цъфтежът е </w:t>
      </w:r>
      <w:r w:rsidR="005F770E" w:rsidRPr="002008BA">
        <w:t>през април-май</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на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Н.Р.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lastRenderedPageBreak/>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7"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Spiranthesspiralis</w:t>
      </w:r>
      <w:r w:rsidRPr="00B36F76">
        <w:rPr>
          <w:b/>
        </w:rPr>
        <w:t xml:space="preserve"> (</w:t>
      </w:r>
      <w:r w:rsidRPr="00B36F76">
        <w:rPr>
          <w:b/>
          <w:lang w:val="en-US"/>
        </w:rPr>
        <w:t>L</w:t>
      </w:r>
      <w:r w:rsidRPr="00B36F76">
        <w:rPr>
          <w:b/>
        </w:rPr>
        <w:t xml:space="preserve">.) </w:t>
      </w:r>
      <w:r w:rsidRPr="00B36F76">
        <w:rPr>
          <w:b/>
          <w:lang w:val="en-US"/>
        </w:rPr>
        <w:t>Chevall</w:t>
      </w:r>
      <w:r w:rsidRPr="00B36F76">
        <w:rPr>
          <w:b/>
        </w:rPr>
        <w:t>.)</w:t>
      </w:r>
    </w:p>
    <w:p w:rsidR="005408A3" w:rsidRPr="00B36F76" w:rsidRDefault="005408A3" w:rsidP="00A0234F">
      <w:pPr>
        <w:ind w:firstLine="708"/>
        <w:jc w:val="both"/>
      </w:pPr>
      <w:r w:rsidRPr="00B36F76">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 xml:space="preserve">Видът е влючен в Червената книга на </w:t>
      </w:r>
      <w:r w:rsidR="00D752FC">
        <w:t>Н.</w:t>
      </w:r>
      <w:r w:rsidRPr="00B36F76">
        <w:t>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p>
    <w:p w:rsidR="000906E0" w:rsidRDefault="00526C3E" w:rsidP="00A0234F">
      <w:pPr>
        <w:ind w:firstLine="708"/>
        <w:jc w:val="both"/>
        <w:rPr>
          <w:color w:val="000000"/>
        </w:rPr>
      </w:pPr>
      <w:r w:rsidRPr="00B36F76">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lastRenderedPageBreak/>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Pr>
          <w:color w:val="000000"/>
        </w:rPr>
        <w:t xml:space="preserve"> Червена книга на Н.Р. България (Влечев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36F76">
        <w:t>Български ендемит.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Pr="004174AE"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D453C6" w:rsidRDefault="00D453C6" w:rsidP="00A0234F">
      <w:pPr>
        <w:jc w:val="both"/>
      </w:pP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Приложение 1</w:t>
      </w:r>
      <w:r w:rsidRPr="002664FC">
        <w:rPr>
          <w:b/>
          <w:sz w:val="23"/>
          <w:szCs w:val="23"/>
          <w:lang w:val="ru-RU"/>
        </w:rPr>
        <w:t xml:space="preserve"> 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846024">
      <w:pPr>
        <w:numPr>
          <w:ilvl w:val="0"/>
          <w:numId w:val="4"/>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8"/>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 xml:space="preserve">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w:t>
      </w:r>
      <w:r w:rsidRPr="00D0371E">
        <w:lastRenderedPageBreak/>
        <w:t>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Ciconianigra</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Pr="009B0116">
        <w:rPr>
          <w:b/>
        </w:rPr>
        <w:t>95,</w:t>
      </w:r>
      <w:r w:rsidR="00D611AE" w:rsidRPr="009B0116">
        <w:rPr>
          <w:b/>
        </w:rPr>
        <w:t>244,263,314,367</w:t>
      </w:r>
      <w:r w:rsidRPr="009B0116">
        <w:rPr>
          <w:b/>
        </w:rPr>
        <w:t>.</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t>.</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19"/>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Pr="002664FC" w:rsidRDefault="00D95BF7" w:rsidP="008426D1">
      <w:pPr>
        <w:ind w:firstLine="709"/>
        <w:jc w:val="both"/>
      </w:pPr>
      <w:r w:rsidRPr="002664FC">
        <w:lastRenderedPageBreak/>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8426D1">
      <w:pPr>
        <w:ind w:left="709"/>
        <w:jc w:val="both"/>
      </w:pPr>
      <w:r w:rsidRPr="002664FC">
        <w:rPr>
          <w:b/>
        </w:rPr>
        <w:t>Рядък вид</w:t>
      </w:r>
      <w:r w:rsidRPr="002664FC">
        <w:t>, включен в „Червена книга на България, том 2.</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D611AE" w:rsidRPr="008426D1">
        <w:rPr>
          <w:b/>
        </w:rPr>
        <w:t>115</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20"/>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95BF7" w:rsidRPr="002664FC" w:rsidRDefault="00D95BF7" w:rsidP="00D95BF7">
      <w:pPr>
        <w:pStyle w:val="a5"/>
        <w:spacing w:line="360" w:lineRule="auto"/>
        <w:ind w:firstLine="708"/>
        <w:rPr>
          <w:color w:val="000000"/>
          <w:sz w:val="23"/>
          <w:szCs w:val="23"/>
        </w:rPr>
      </w:pPr>
    </w:p>
    <w:p w:rsidR="00D95BF7" w:rsidRDefault="00D95BF7" w:rsidP="00D95BF7">
      <w:pPr>
        <w:spacing w:line="480" w:lineRule="auto"/>
        <w:ind w:firstLine="708"/>
        <w:rPr>
          <w:b/>
          <w:color w:val="000000"/>
          <w:sz w:val="23"/>
          <w:szCs w:val="23"/>
          <w:lang w:val="ru-RU"/>
        </w:rPr>
      </w:pPr>
      <w:r>
        <w:rPr>
          <w:b/>
          <w:color w:val="000000"/>
          <w:sz w:val="23"/>
          <w:szCs w:val="23"/>
          <w:lang w:val="ru-RU"/>
        </w:rPr>
        <w:t>4.Малък креслив орел (</w:t>
      </w:r>
      <w:r w:rsidRPr="002A2F1F">
        <w:rPr>
          <w:b/>
          <w:i/>
          <w:color w:val="000000"/>
          <w:sz w:val="23"/>
          <w:szCs w:val="23"/>
          <w:lang w:val="en-US"/>
        </w:rPr>
        <w:t>Aquilapomarina</w:t>
      </w:r>
      <w:r>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 xml:space="preserve">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w:t>
      </w:r>
      <w:r w:rsidRPr="00D95BF7">
        <w:rPr>
          <w:color w:val="000000"/>
          <w:sz w:val="23"/>
          <w:szCs w:val="23"/>
        </w:rPr>
        <w:lastRenderedPageBreak/>
        <w:t>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121531" w:rsidRDefault="00D95BF7" w:rsidP="00D95BF7">
      <w:pPr>
        <w:pStyle w:val="a5"/>
        <w:spacing w:line="360" w:lineRule="auto"/>
        <w:ind w:firstLine="708"/>
        <w:jc w:val="both"/>
        <w:rPr>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 </w:t>
      </w:r>
      <w:r w:rsidR="00D611AE" w:rsidRPr="000B2555">
        <w:rPr>
          <w:b/>
          <w:color w:val="000000"/>
          <w:sz w:val="23"/>
          <w:szCs w:val="23"/>
        </w:rPr>
        <w:t>92,115</w:t>
      </w:r>
      <w:r w:rsidR="00D611AE" w:rsidRPr="00121531">
        <w:rPr>
          <w:color w:val="000000"/>
          <w:sz w:val="23"/>
          <w:szCs w:val="23"/>
        </w:rPr>
        <w:t>.</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от350</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rPr>
          <w:lang w:val="ru-RU"/>
        </w:rPr>
      </w:pPr>
      <w:r w:rsidRPr="002664FC">
        <w:t>Картиране на гнездещите в ДГС двойки /в периода 10.05-31.07/ и ежегоден мониторинг на съответните о</w:t>
      </w:r>
      <w:r>
        <w:t>тдели за присъствието на вида.</w:t>
      </w:r>
    </w:p>
    <w:p w:rsidR="00D95BF7" w:rsidRPr="00121531" w:rsidRDefault="00D95BF7" w:rsidP="005A74B1">
      <w:pPr>
        <w:jc w:val="both"/>
        <w:rPr>
          <w:b/>
          <w:lang w:val="ru-RU"/>
        </w:rPr>
      </w:pPr>
    </w:p>
    <w:p w:rsidR="00D95BF7" w:rsidRDefault="00D95BF7" w:rsidP="00D95BF7">
      <w:pPr>
        <w:spacing w:line="480" w:lineRule="auto"/>
        <w:ind w:firstLine="708"/>
        <w:rPr>
          <w:b/>
          <w:color w:val="000000"/>
          <w:sz w:val="23"/>
          <w:szCs w:val="23"/>
        </w:rPr>
      </w:pPr>
      <w:r>
        <w:rPr>
          <w:b/>
          <w:color w:val="000000"/>
          <w:sz w:val="23"/>
          <w:szCs w:val="23"/>
        </w:rPr>
        <w:t>5</w:t>
      </w:r>
      <w:r w:rsidRPr="00121531">
        <w:rPr>
          <w:b/>
          <w:color w:val="000000"/>
          <w:sz w:val="23"/>
          <w:szCs w:val="23"/>
          <w:lang w:val="ru-RU"/>
        </w:rPr>
        <w:t>.</w:t>
      </w:r>
      <w:r>
        <w:rPr>
          <w:b/>
          <w:color w:val="000000"/>
          <w:sz w:val="23"/>
          <w:szCs w:val="23"/>
        </w:rPr>
        <w:t xml:space="preserve">Орел змияр </w:t>
      </w:r>
      <w:r w:rsidRPr="00121531">
        <w:rPr>
          <w:b/>
          <w:color w:val="000000"/>
          <w:sz w:val="23"/>
          <w:szCs w:val="23"/>
          <w:lang w:val="ru-RU"/>
        </w:rPr>
        <w:t>(</w:t>
      </w:r>
      <w:r w:rsidRPr="006C0EA3">
        <w:rPr>
          <w:b/>
          <w:i/>
          <w:color w:val="000000"/>
          <w:sz w:val="23"/>
          <w:szCs w:val="23"/>
          <w:lang w:val="en-US"/>
        </w:rPr>
        <w:t>Circaetusgallicus</w:t>
      </w:r>
      <w:r w:rsidRPr="00121531">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D95BF7" w:rsidRPr="00121531" w:rsidRDefault="00D95BF7" w:rsidP="005A74B1">
      <w:pPr>
        <w:ind w:firstLine="708"/>
        <w:jc w:val="both"/>
      </w:pPr>
      <w:r>
        <w:t>На територията на ДГС ”Омуртаг” птици са установени в следните отдел</w:t>
      </w:r>
      <w:r w:rsidR="005A74B1">
        <w:t xml:space="preserve">и / подотдели: </w:t>
      </w:r>
      <w:r w:rsidR="00D611AE" w:rsidRPr="005A74B1">
        <w:rPr>
          <w:b/>
        </w:rPr>
        <w:t>93,125</w:t>
      </w:r>
      <w:r w:rsidR="00D611AE" w:rsidRPr="00121531">
        <w:t>.</w:t>
      </w:r>
    </w:p>
    <w:p w:rsidR="00D95BF7" w:rsidRPr="00AC6BC5" w:rsidRDefault="008B10FA" w:rsidP="000D5C70">
      <w:pPr>
        <w:jc w:val="center"/>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2"/>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,предпланински и инископланински широколистни гори,най-често</w:t>
      </w:r>
      <w:r w:rsidR="00257248">
        <w:t>-</w:t>
      </w:r>
      <w:r>
        <w:t xml:space="preserve">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95BF7" w:rsidRPr="00121531" w:rsidRDefault="00D95BF7" w:rsidP="006C06B5">
      <w:pPr>
        <w:ind w:firstLine="708"/>
        <w:jc w:val="both"/>
        <w:rPr>
          <w:b/>
        </w:rPr>
      </w:pPr>
      <w:r>
        <w:t xml:space="preserve">На територията на ДГС ”Омуртаг” птици са установени в </w:t>
      </w:r>
      <w:r w:rsidR="00257248">
        <w:t>следните отдели/</w:t>
      </w:r>
      <w:r w:rsidR="006C06B5">
        <w:t xml:space="preserve">подотдели: </w:t>
      </w:r>
      <w:r w:rsidRPr="00257248">
        <w:rPr>
          <w:b/>
        </w:rPr>
        <w:t>98,100</w:t>
      </w:r>
      <w:r w:rsidR="00D611AE" w:rsidRPr="00121531">
        <w:t>.</w:t>
      </w:r>
    </w:p>
    <w:p w:rsidR="00D95BF7" w:rsidRPr="009F3729" w:rsidRDefault="008B10FA" w:rsidP="00257248">
      <w:pPr>
        <w:jc w:val="center"/>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3"/>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D95BF7" w:rsidRPr="00121531" w:rsidRDefault="00D95BF7" w:rsidP="00BB0872">
      <w:pPr>
        <w:jc w:val="both"/>
        <w:rPr>
          <w:b/>
          <w:sz w:val="23"/>
          <w:szCs w:val="23"/>
        </w:rPr>
      </w:pPr>
    </w:p>
    <w:p w:rsidR="00D95BF7" w:rsidRDefault="00D95BF7" w:rsidP="00D611AE">
      <w:pPr>
        <w:spacing w:line="360" w:lineRule="auto"/>
        <w:ind w:firstLine="708"/>
        <w:rPr>
          <w:b/>
          <w:color w:val="000000"/>
          <w:sz w:val="23"/>
          <w:szCs w:val="23"/>
        </w:rPr>
      </w:pPr>
      <w:r w:rsidRPr="00121531">
        <w:rPr>
          <w:b/>
          <w:color w:val="000000"/>
          <w:sz w:val="23"/>
          <w:szCs w:val="23"/>
        </w:rPr>
        <w:t>7</w:t>
      </w:r>
      <w:r>
        <w:rPr>
          <w:b/>
          <w:color w:val="000000"/>
          <w:sz w:val="23"/>
          <w:szCs w:val="23"/>
        </w:rPr>
        <w:t>.Късопръст ястреб</w:t>
      </w:r>
      <w:r w:rsidRPr="00121531">
        <w:rPr>
          <w:b/>
          <w:color w:val="000000"/>
          <w:sz w:val="23"/>
          <w:szCs w:val="23"/>
        </w:rPr>
        <w:t xml:space="preserve"> (</w:t>
      </w:r>
      <w:r w:rsidRPr="00D615D9">
        <w:rPr>
          <w:b/>
          <w:i/>
          <w:color w:val="000000"/>
          <w:sz w:val="23"/>
          <w:szCs w:val="23"/>
          <w:lang w:val="en-US"/>
        </w:rPr>
        <w:t>Accipiterbrevipes</w:t>
      </w:r>
      <w:r w:rsidRPr="00121531">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D95BF7" w:rsidRPr="00D95BF7" w:rsidRDefault="00D95BF7" w:rsidP="00BB0872">
      <w:pPr>
        <w:ind w:firstLine="708"/>
        <w:jc w:val="both"/>
      </w:pPr>
      <w:r w:rsidRPr="00D95BF7">
        <w:t>На територията на ДГС Омуртаг е установен през гнездовия период в следните</w:t>
      </w:r>
      <w:r w:rsidR="00D611AE">
        <w:t xml:space="preserve"> отдели: </w:t>
      </w:r>
      <w:r w:rsidR="00D611AE" w:rsidRPr="00BB0872">
        <w:rPr>
          <w:b/>
        </w:rPr>
        <w:t>99</w:t>
      </w:r>
      <w:r w:rsidRPr="00D95BF7">
        <w:t>.</w:t>
      </w:r>
    </w:p>
    <w:p w:rsidR="00D95BF7" w:rsidRDefault="008B10FA" w:rsidP="006D325A">
      <w:pPr>
        <w:jc w:val="center"/>
        <w:rPr>
          <w:color w:val="000000"/>
          <w:sz w:val="23"/>
          <w:szCs w:val="23"/>
          <w:lang w:val="en-US"/>
        </w:rPr>
      </w:pPr>
      <w:r>
        <w:rPr>
          <w:noProof/>
        </w:rPr>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4"/>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lastRenderedPageBreak/>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2609C7" w:rsidRPr="00121531" w:rsidRDefault="002609C7" w:rsidP="002609C7">
      <w:pPr>
        <w:jc w:val="both"/>
        <w:rPr>
          <w:b/>
          <w:sz w:val="23"/>
          <w:szCs w:val="23"/>
        </w:rPr>
      </w:pPr>
    </w:p>
    <w:p w:rsidR="00D95BF7" w:rsidRPr="002664FC" w:rsidRDefault="00D95BF7" w:rsidP="00D95BF7">
      <w:pPr>
        <w:spacing w:line="360" w:lineRule="auto"/>
        <w:jc w:val="center"/>
        <w:rPr>
          <w:b/>
          <w:color w:val="000000"/>
          <w:sz w:val="23"/>
          <w:szCs w:val="23"/>
        </w:rPr>
      </w:pPr>
      <w:r w:rsidRPr="002664FC">
        <w:rPr>
          <w:b/>
          <w:color w:val="000000"/>
          <w:sz w:val="23"/>
          <w:szCs w:val="23"/>
        </w:rPr>
        <w:t>Други животински видове с природозащитно значение, установени на територията на ДГС„</w:t>
      </w:r>
      <w:r>
        <w:rPr>
          <w:b/>
          <w:color w:val="000000"/>
          <w:sz w:val="23"/>
          <w:szCs w:val="23"/>
        </w:rPr>
        <w:t>Омуртаг</w:t>
      </w:r>
      <w:r w:rsidRPr="002664FC">
        <w:rPr>
          <w:b/>
          <w:color w:val="000000"/>
          <w:sz w:val="23"/>
          <w:szCs w:val="23"/>
        </w:rPr>
        <w:t>”</w:t>
      </w:r>
    </w:p>
    <w:p w:rsidR="00D95BF7" w:rsidRPr="002664FC" w:rsidRDefault="00D95BF7" w:rsidP="00846024">
      <w:pPr>
        <w:numPr>
          <w:ilvl w:val="0"/>
          <w:numId w:val="3"/>
        </w:numPr>
        <w:spacing w:line="480" w:lineRule="auto"/>
        <w:jc w:val="both"/>
        <w:rPr>
          <w:b/>
          <w:color w:val="000000"/>
          <w:sz w:val="23"/>
          <w:szCs w:val="23"/>
          <w:lang w:val="en-US"/>
        </w:rPr>
      </w:pPr>
      <w:r w:rsidRPr="002664FC">
        <w:rPr>
          <w:b/>
          <w:color w:val="000000"/>
          <w:sz w:val="23"/>
          <w:szCs w:val="23"/>
        </w:rPr>
        <w:t>Шипобедрена костенурка (</w:t>
      </w:r>
      <w:r w:rsidRPr="002664FC">
        <w:rPr>
          <w:b/>
          <w:i/>
          <w:color w:val="000000"/>
          <w:sz w:val="23"/>
          <w:szCs w:val="23"/>
          <w:lang w:val="en-US"/>
        </w:rPr>
        <w:t>Testudograeca</w:t>
      </w:r>
      <w:r w:rsidRPr="002664FC">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xml:space="preserve">.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др.Среща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5"/>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ЗБР.Да не се допуска палене на 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2609C7" w:rsidRPr="00121531" w:rsidRDefault="002609C7" w:rsidP="002609C7">
      <w:pPr>
        <w:ind w:firstLine="709"/>
        <w:jc w:val="both"/>
        <w:rPr>
          <w:color w:val="000000"/>
          <w:sz w:val="23"/>
          <w:szCs w:val="23"/>
          <w:lang w:val="ru-RU"/>
        </w:rPr>
      </w:pPr>
    </w:p>
    <w:p w:rsidR="00D95BF7" w:rsidRPr="002664FC" w:rsidRDefault="00D95BF7" w:rsidP="00846024">
      <w:pPr>
        <w:numPr>
          <w:ilvl w:val="0"/>
          <w:numId w:val="3"/>
        </w:numPr>
        <w:spacing w:line="480" w:lineRule="auto"/>
        <w:jc w:val="both"/>
        <w:rPr>
          <w:color w:val="000000"/>
          <w:sz w:val="23"/>
          <w:szCs w:val="23"/>
        </w:rPr>
      </w:pPr>
      <w:r w:rsidRPr="002664FC">
        <w:rPr>
          <w:b/>
          <w:color w:val="000000"/>
          <w:sz w:val="23"/>
          <w:szCs w:val="23"/>
        </w:rPr>
        <w:t>Смок мишкар (</w:t>
      </w:r>
      <w:r w:rsidRPr="002664FC">
        <w:rPr>
          <w:b/>
          <w:i/>
          <w:color w:val="000000"/>
          <w:sz w:val="23"/>
          <w:szCs w:val="23"/>
        </w:rPr>
        <w:t>Е</w:t>
      </w:r>
      <w:r w:rsidRPr="002664FC">
        <w:rPr>
          <w:b/>
          <w:i/>
          <w:color w:val="000000"/>
          <w:sz w:val="23"/>
          <w:szCs w:val="23"/>
          <w:lang w:val="it-IT"/>
        </w:rPr>
        <w:t>laphelongissimalongissima</w:t>
      </w:r>
      <w:r w:rsidRPr="002664FC">
        <w:rPr>
          <w:b/>
          <w:color w:val="000000"/>
          <w:sz w:val="23"/>
          <w:szCs w:val="23"/>
          <w:lang w:val="it-IT"/>
        </w:rPr>
        <w:t>Laurenti</w:t>
      </w:r>
      <w:r w:rsidRPr="002664FC">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дъб,липа,габър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6"/>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P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D95BF7" w:rsidRPr="002664FC" w:rsidRDefault="00D95BF7" w:rsidP="00321343">
      <w:pPr>
        <w:jc w:val="both"/>
        <w:rPr>
          <w:lang w:val="ru-RU"/>
        </w:rPr>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Picuscanus</w:t>
      </w:r>
      <w:r w:rsidRPr="002664FC">
        <w:rPr>
          <w:b/>
          <w:color w:val="000000"/>
          <w:sz w:val="23"/>
          <w:szCs w:val="23"/>
        </w:rPr>
        <w:t>)</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121531" w:rsidRDefault="00D95BF7" w:rsidP="00AB459A">
      <w:pPr>
        <w:ind w:firstLine="708"/>
        <w:jc w:val="both"/>
        <w:rPr>
          <w:b/>
        </w:rPr>
      </w:pPr>
      <w:r w:rsidRPr="002664FC">
        <w:t xml:space="preserve">На територията на ДГС </w:t>
      </w:r>
      <w:r>
        <w:t>Омуртаг</w:t>
      </w:r>
      <w:r w:rsidRPr="002664FC">
        <w:t xml:space="preserve"> гнезди в отдели</w:t>
      </w:r>
      <w:r w:rsidR="00AB459A">
        <w:t>:</w:t>
      </w:r>
      <w:r w:rsidRPr="00AB459A">
        <w:rPr>
          <w:b/>
        </w:rPr>
        <w:t>115</w:t>
      </w:r>
      <w:r w:rsidR="00D611AE" w:rsidRPr="00121531">
        <w:t>.</w:t>
      </w:r>
    </w:p>
    <w:p w:rsidR="00D95BF7" w:rsidRPr="002664FC" w:rsidRDefault="008B10FA" w:rsidP="00D95BF7">
      <w:pPr>
        <w:pStyle w:val="a5"/>
        <w:spacing w:line="360" w:lineRule="auto"/>
        <w:ind w:firstLine="708"/>
        <w:jc w:val="center"/>
        <w:rPr>
          <w:b/>
          <w:color w:val="000000"/>
          <w:sz w:val="23"/>
          <w:szCs w:val="23"/>
        </w:rPr>
      </w:pPr>
      <w:r>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7"/>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lastRenderedPageBreak/>
        <w:t>Сив кълвач (</w:t>
      </w:r>
      <w:r w:rsidRPr="002B04F5">
        <w:rPr>
          <w:b/>
          <w:i/>
          <w:lang w:val="en-US"/>
        </w:rPr>
        <w:t>Picuscanus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2B04F5">
      <w:pPr>
        <w:ind w:firstLine="360"/>
        <w:jc w:val="both"/>
        <w:rPr>
          <w:lang w:val="ru-RU"/>
        </w:rPr>
      </w:pPr>
      <w:r w:rsidRPr="002664FC">
        <w:rPr>
          <w:lang w:val="ru-RU"/>
        </w:rPr>
        <w:t>Да се картират гнездовите находища на вида и да се следи за тяхното ежегодно състояние.</w:t>
      </w:r>
    </w:p>
    <w:p w:rsidR="002B04F5" w:rsidRPr="002664FC" w:rsidRDefault="002B04F5" w:rsidP="002B04F5">
      <w:pPr>
        <w:ind w:firstLine="360"/>
        <w:jc w:val="both"/>
        <w:rPr>
          <w:lang w:val="ru-RU"/>
        </w:rPr>
      </w:pPr>
    </w:p>
    <w:p w:rsidR="00D95BF7" w:rsidRPr="00BA2D38" w:rsidRDefault="00D95BF7" w:rsidP="00846024">
      <w:pPr>
        <w:pStyle w:val="a5"/>
        <w:numPr>
          <w:ilvl w:val="0"/>
          <w:numId w:val="3"/>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0B6046" w:rsidRPr="00121531" w:rsidRDefault="00D95BF7" w:rsidP="002B04F5">
      <w:pPr>
        <w:ind w:firstLine="708"/>
        <w:jc w:val="both"/>
        <w:rPr>
          <w:lang w:val="ru-RU"/>
        </w:rPr>
      </w:pPr>
      <w:r w:rsidRPr="00D95BF7">
        <w:rPr>
          <w:lang w:val="ru-RU"/>
        </w:rPr>
        <w:t xml:space="preserve">На територията на ДГС Омуртаг </w:t>
      </w:r>
      <w:r>
        <w:rPr>
          <w:lang w:val="ru-RU"/>
        </w:rPr>
        <w:t xml:space="preserve">е установен в следните отдели: </w:t>
      </w:r>
      <w:r w:rsidR="00D611AE" w:rsidRPr="00650EFE">
        <w:rPr>
          <w:b/>
          <w:lang w:val="ru-RU"/>
        </w:rPr>
        <w:t>115</w:t>
      </w:r>
      <w:r w:rsidRPr="00650EFE">
        <w:rPr>
          <w:b/>
          <w:lang w:val="ru-RU"/>
        </w:rPr>
        <w:t>,126,165,</w:t>
      </w:r>
      <w:r w:rsidR="00D611AE" w:rsidRPr="00650EFE">
        <w:rPr>
          <w:b/>
          <w:lang w:val="ru-RU"/>
        </w:rPr>
        <w:t>181,222</w:t>
      </w:r>
      <w:r w:rsidR="00D611AE" w:rsidRPr="00121531">
        <w:rPr>
          <w:lang w:val="ru-RU"/>
        </w:rPr>
        <w:t>.</w:t>
      </w:r>
    </w:p>
    <w:p w:rsidR="00D95BF7" w:rsidRPr="000B6046" w:rsidRDefault="008B10FA" w:rsidP="00650EFE">
      <w:pPr>
        <w:jc w:val="center"/>
        <w:rPr>
          <w:color w:val="000000"/>
          <w:sz w:val="23"/>
          <w:szCs w:val="23"/>
          <w:lang w:val="ru-RU"/>
        </w:rPr>
      </w:pPr>
      <w:r>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8"/>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2E358F" w:rsidRPr="000B6046" w:rsidRDefault="002E358F" w:rsidP="002E358F">
      <w:pPr>
        <w:ind w:firstLine="709"/>
        <w:jc w:val="both"/>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Голям ястреб (</w:t>
      </w:r>
      <w:r w:rsidRPr="002664FC">
        <w:rPr>
          <w:b/>
          <w:i/>
          <w:color w:val="000000"/>
          <w:sz w:val="23"/>
          <w:szCs w:val="23"/>
          <w:lang w:val="en-US"/>
        </w:rPr>
        <w:t>Accipitergentilis</w:t>
      </w:r>
      <w:r w:rsidRPr="002664FC">
        <w:rPr>
          <w:b/>
          <w:color w:val="000000"/>
          <w:sz w:val="23"/>
          <w:szCs w:val="23"/>
        </w:rPr>
        <w:t>)</w:t>
      </w:r>
    </w:p>
    <w:p w:rsidR="00D95BF7" w:rsidRPr="002664FC" w:rsidRDefault="00D95BF7" w:rsidP="002E358F">
      <w:pPr>
        <w:ind w:firstLine="641"/>
        <w:jc w:val="both"/>
        <w:rPr>
          <w:lang w:val="ru-RU"/>
        </w:rPr>
      </w:pPr>
      <w:r w:rsidRPr="002664FC">
        <w:rPr>
          <w:b/>
          <w:lang w:val="ru-RU"/>
        </w:rPr>
        <w:lastRenderedPageBreak/>
        <w:t>Рядък вид</w:t>
      </w:r>
      <w:r w:rsidRPr="002664FC">
        <w:rPr>
          <w:lang w:val="ru-RU"/>
        </w:rPr>
        <w:t>, включен в Червената книга на България. Гнезди в разнообразни гори,както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29"/>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Pr="00631876" w:rsidRDefault="00D95BF7" w:rsidP="00631876">
      <w:pPr>
        <w:jc w:val="both"/>
        <w:rPr>
          <w:lang w:val="ru-RU"/>
        </w:rPr>
      </w:pPr>
    </w:p>
    <w:p w:rsidR="00D95BF7" w:rsidRPr="002664FC" w:rsidRDefault="00D95BF7" w:rsidP="00D95BF7">
      <w:pPr>
        <w:pStyle w:val="a3"/>
        <w:spacing w:line="480" w:lineRule="auto"/>
        <w:ind w:firstLine="360"/>
        <w:rPr>
          <w:color w:val="000000"/>
          <w:sz w:val="23"/>
          <w:szCs w:val="23"/>
        </w:rPr>
      </w:pPr>
      <w:r>
        <w:rPr>
          <w:b/>
          <w:color w:val="000000"/>
          <w:sz w:val="23"/>
          <w:szCs w:val="23"/>
        </w:rPr>
        <w:t>7</w:t>
      </w:r>
      <w:r w:rsidRPr="002664FC">
        <w:rPr>
          <w:b/>
          <w:color w:val="000000"/>
          <w:sz w:val="23"/>
          <w:szCs w:val="23"/>
        </w:rPr>
        <w:t>.Малък ястреб (</w:t>
      </w:r>
      <w:r w:rsidRPr="002664FC">
        <w:rPr>
          <w:b/>
          <w:i/>
          <w:color w:val="000000"/>
          <w:sz w:val="23"/>
          <w:szCs w:val="23"/>
          <w:lang w:val="en-US"/>
        </w:rPr>
        <w:t>Accipiternisus</w:t>
      </w:r>
      <w:r w:rsidRPr="002664FC">
        <w:rPr>
          <w:b/>
          <w:color w:val="000000"/>
          <w:sz w:val="23"/>
          <w:szCs w:val="23"/>
        </w:rPr>
        <w:t>)</w:t>
      </w:r>
    </w:p>
    <w:p w:rsidR="00D95BF7" w:rsidRPr="002664FC" w:rsidRDefault="00D95BF7" w:rsidP="00631876">
      <w:pPr>
        <w:ind w:firstLine="643"/>
        <w:jc w:val="both"/>
        <w:rPr>
          <w:lang w:val="ru-RU"/>
        </w:rPr>
      </w:pPr>
      <w:r w:rsidRPr="002664FC">
        <w:rPr>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30"/>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Pr="00E02FED" w:rsidRDefault="00E02FED" w:rsidP="00E02FED">
      <w:pPr>
        <w:ind w:firstLine="709"/>
        <w:jc w:val="both"/>
        <w:rPr>
          <w:lang w:val="ru-RU"/>
        </w:rPr>
      </w:pPr>
    </w:p>
    <w:p w:rsidR="00D95BF7" w:rsidRDefault="00D95BF7" w:rsidP="00846024">
      <w:pPr>
        <w:pStyle w:val="a5"/>
        <w:numPr>
          <w:ilvl w:val="0"/>
          <w:numId w:val="5"/>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до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–оси, пчели и др.У нас е прелетен –идва в края на април и отлита до края на септември.</w:t>
      </w:r>
    </w:p>
    <w:p w:rsidR="00D95BF7" w:rsidRPr="00121531" w:rsidRDefault="00D95BF7" w:rsidP="00E02FED">
      <w:pPr>
        <w:ind w:firstLine="709"/>
        <w:jc w:val="both"/>
        <w:rPr>
          <w:lang w:val="ru-RU"/>
        </w:rPr>
      </w:pPr>
      <w:r w:rsidRPr="002664FC">
        <w:rPr>
          <w:lang w:val="ru-RU"/>
        </w:rPr>
        <w:t xml:space="preserve">На територията на ДГС </w:t>
      </w:r>
      <w:r w:rsidRPr="000B6046">
        <w:rPr>
          <w:lang w:val="ru-RU"/>
        </w:rPr>
        <w:t>Омуртаг</w:t>
      </w:r>
      <w:r w:rsidRPr="002664FC">
        <w:rPr>
          <w:lang w:val="ru-RU"/>
        </w:rPr>
        <w:t xml:space="preserve"> гнезди в отдели</w:t>
      </w:r>
      <w:r w:rsidR="00481F25">
        <w:rPr>
          <w:lang w:val="ru-RU"/>
        </w:rPr>
        <w:t>:</w:t>
      </w:r>
      <w:r w:rsidR="000B72CD" w:rsidRPr="00481F25">
        <w:rPr>
          <w:b/>
          <w:lang w:val="ru-RU"/>
        </w:rPr>
        <w:t>53,165,360</w:t>
      </w:r>
      <w:r w:rsidR="000B72CD"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1"/>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r w:rsidRPr="000B6046">
        <w:rPr>
          <w:lang w:val="ru-RU"/>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D95BF7" w:rsidRPr="00121531" w:rsidRDefault="00D95BF7" w:rsidP="00104689">
      <w:pPr>
        <w:ind w:firstLine="709"/>
        <w:jc w:val="both"/>
        <w:rPr>
          <w:lang w:val="ru-RU"/>
        </w:rPr>
      </w:pPr>
      <w:r w:rsidRPr="002664FC">
        <w:rPr>
          <w:lang w:val="ru-RU"/>
        </w:rPr>
        <w:t>Да се оставят повече гори в фаза на старост и в дъбовата зона на ДГС</w:t>
      </w:r>
      <w:r>
        <w:rPr>
          <w:lang w:val="ru-RU"/>
        </w:rPr>
        <w:t xml:space="preserve"> Омуртаг</w:t>
      </w:r>
      <w:r w:rsidRPr="002664FC">
        <w:rPr>
          <w:lang w:val="ru-RU"/>
        </w:rPr>
        <w:t>. Да не се използват инсектициди в горското стопанство в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навида и да се следи за тяхното ежегодно състояние, гнездови успех и евентуални заплахи. Наблюденията в периода от края на май до края на юли се отнасят за местните гнездещи птици. </w:t>
      </w:r>
    </w:p>
    <w:p w:rsidR="00D95BF7" w:rsidRPr="002664FC" w:rsidRDefault="00D95BF7" w:rsidP="00104689">
      <w:pPr>
        <w:jc w:val="both"/>
        <w:rPr>
          <w:lang w:val="ru-RU"/>
        </w:rPr>
      </w:pPr>
    </w:p>
    <w:p w:rsidR="00D95BF7" w:rsidRPr="002664FC" w:rsidRDefault="00D95BF7" w:rsidP="000B72CD">
      <w:pPr>
        <w:ind w:left="360"/>
        <w:jc w:val="both"/>
        <w:rPr>
          <w:sz w:val="23"/>
          <w:szCs w:val="23"/>
          <w:lang w:val="ru-RU"/>
        </w:rPr>
      </w:pPr>
      <w:r w:rsidRPr="00121531">
        <w:rPr>
          <w:b/>
          <w:sz w:val="23"/>
          <w:szCs w:val="23"/>
          <w:lang w:val="ru-RU"/>
        </w:rPr>
        <w:t>9.</w:t>
      </w:r>
      <w:r w:rsidRPr="002664FC">
        <w:rPr>
          <w:b/>
          <w:sz w:val="23"/>
          <w:szCs w:val="23"/>
        </w:rPr>
        <w:t>Бухал (</w:t>
      </w:r>
      <w:r w:rsidRPr="002664FC">
        <w:rPr>
          <w:b/>
          <w:i/>
          <w:sz w:val="23"/>
          <w:szCs w:val="23"/>
        </w:rPr>
        <w:t>В</w:t>
      </w:r>
      <w:r w:rsidRPr="002664FC">
        <w:rPr>
          <w:b/>
          <w:i/>
          <w:sz w:val="23"/>
          <w:szCs w:val="23"/>
          <w:lang w:val="en-US"/>
        </w:rPr>
        <w:t>ubobubo</w:t>
      </w:r>
      <w:r w:rsidRPr="002664FC">
        <w:rPr>
          <w:b/>
          <w:sz w:val="23"/>
          <w:szCs w:val="23"/>
          <w:lang w:val="en-US"/>
        </w:rPr>
        <w:t>L</w:t>
      </w:r>
      <w:r w:rsidRPr="002664FC">
        <w:rPr>
          <w:b/>
          <w:sz w:val="23"/>
          <w:szCs w:val="23"/>
        </w:rPr>
        <w:t>.)</w:t>
      </w:r>
    </w:p>
    <w:p w:rsidR="00C52EA3" w:rsidRDefault="00D95BF7" w:rsidP="00104689">
      <w:pPr>
        <w:ind w:firstLine="709"/>
        <w:jc w:val="both"/>
        <w:rPr>
          <w:lang w:val="ru-RU"/>
        </w:rPr>
      </w:pPr>
      <w:r w:rsidRPr="002664FC">
        <w:rPr>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дървета.Не строи гнезда,снася в някоя ниша или ямка на скален корниз или малка пещеричка. В края на март снася 2-4 яйца. Малк</w:t>
      </w:r>
      <w:r w:rsidR="00C52EA3">
        <w:rPr>
          <w:lang w:val="ru-RU"/>
        </w:rPr>
        <w:t>ите започват да летят през юли.</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 xml:space="preserve">и в Приложение 1 на Директивата за птиците на ЕС.Храни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2664FC" w:rsidRDefault="00D95BF7" w:rsidP="00104689">
      <w:pPr>
        <w:ind w:firstLine="708"/>
        <w:jc w:val="both"/>
        <w:rPr>
          <w:lang w:val="ru-RU"/>
        </w:rPr>
      </w:pPr>
      <w:r>
        <w:t xml:space="preserve">На територията на ДГС Омуртаг  еустановен </w:t>
      </w:r>
      <w:r w:rsidRPr="002664FC">
        <w:t>в отдели</w:t>
      </w:r>
      <w:r w:rsidR="00C52EA3">
        <w:t>:</w:t>
      </w:r>
      <w:r w:rsidRPr="00C52EA3">
        <w:rPr>
          <w:b/>
          <w:lang w:val="ru-RU"/>
        </w:rPr>
        <w:t>54</w:t>
      </w:r>
      <w:r>
        <w:rPr>
          <w:lang w:val="ru-RU"/>
        </w:rPr>
        <w:t xml:space="preserve"> и </w:t>
      </w:r>
      <w:r w:rsidRPr="00C52EA3">
        <w:rPr>
          <w:b/>
          <w:lang w:val="ru-RU"/>
        </w:rPr>
        <w:t>56</w:t>
      </w:r>
      <w:r>
        <w:rPr>
          <w:lang w:val="ru-RU"/>
        </w:rPr>
        <w:t>.</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(от 01.07 до 31.12 - зона 250-350 м)</w:t>
      </w:r>
      <w:r w:rsidRPr="00B535D6">
        <w:rPr>
          <w:lang w:val="ru-RU"/>
        </w:rPr>
        <w:t xml:space="preserve">. Под скали с установено гнездене навида да не се извеждат сечи в радиус от 500 </w:t>
      </w:r>
      <w:r w:rsidRPr="00B535D6">
        <w:t>м</w:t>
      </w:r>
      <w:r w:rsidR="00B535D6">
        <w:rPr>
          <w:lang w:val="ru-RU"/>
        </w:rPr>
        <w:t>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r w:rsidR="001A27E6" w:rsidRPr="00B535D6">
        <w:rPr>
          <w:lang w:val="ru-RU"/>
        </w:rPr>
        <w:t>Д</w:t>
      </w:r>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D95BF7">
      <w:pPr>
        <w:spacing w:line="480" w:lineRule="auto"/>
        <w:ind w:firstLine="708"/>
        <w:jc w:val="both"/>
      </w:pPr>
      <w:r>
        <w:rPr>
          <w:b/>
          <w:bCs/>
        </w:rPr>
        <w:t>10.Горска улулица</w:t>
      </w:r>
      <w:r>
        <w:t xml:space="preserve"> (</w:t>
      </w:r>
      <w:r>
        <w:rPr>
          <w:i/>
          <w:iCs/>
        </w:rPr>
        <w:t>Strix aluco</w:t>
      </w:r>
      <w:r>
        <w:t>)</w:t>
      </w:r>
    </w:p>
    <w:p w:rsidR="00D95BF7" w:rsidRDefault="00D95BF7" w:rsidP="0034055D">
      <w:pPr>
        <w:ind w:left="709"/>
        <w:jc w:val="both"/>
        <w:rPr>
          <w:color w:val="000000"/>
          <w:sz w:val="23"/>
          <w:szCs w:val="23"/>
          <w:lang w:val="ru-RU"/>
        </w:rPr>
      </w:pPr>
      <w:r>
        <w:rPr>
          <w:color w:val="000000"/>
        </w:rPr>
        <w:t>Защитен вид.</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r>
        <w:rPr>
          <w:color w:val="000000"/>
          <w:sz w:val="23"/>
          <w:szCs w:val="23"/>
          <w:lang w:val="ru-RU"/>
        </w:rPr>
        <w:t>,смесени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зона,по-малоброен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птици,земноводни,безгръбначни, риба и раци</w:t>
      </w:r>
    </w:p>
    <w:p w:rsidR="00D95BF7" w:rsidRPr="00121531" w:rsidRDefault="00D95BF7" w:rsidP="0034055D">
      <w:pPr>
        <w:ind w:firstLine="709"/>
        <w:jc w:val="both"/>
        <w:rPr>
          <w:color w:val="000000"/>
          <w:sz w:val="23"/>
          <w:szCs w:val="23"/>
        </w:rPr>
      </w:pPr>
      <w:r>
        <w:rPr>
          <w:color w:val="000000"/>
          <w:sz w:val="23"/>
          <w:szCs w:val="23"/>
        </w:rPr>
        <w:t xml:space="preserve">Широко разпространен вид на територията на </w:t>
      </w:r>
      <w:r w:rsidR="000B72CD">
        <w:rPr>
          <w:color w:val="000000"/>
          <w:sz w:val="23"/>
          <w:szCs w:val="23"/>
        </w:rPr>
        <w:t>ДГС ”Омуртаг”.Установен в отдел</w:t>
      </w:r>
      <w:r w:rsidR="0034055D">
        <w:rPr>
          <w:color w:val="000000"/>
          <w:sz w:val="23"/>
          <w:szCs w:val="23"/>
        </w:rPr>
        <w:t xml:space="preserve">: </w:t>
      </w:r>
      <w:r w:rsidR="000B72CD" w:rsidRPr="0034055D">
        <w:rPr>
          <w:b/>
          <w:color w:val="000000"/>
          <w:sz w:val="23"/>
          <w:szCs w:val="23"/>
        </w:rPr>
        <w:t>165</w:t>
      </w:r>
      <w:r w:rsidR="000B72CD" w:rsidRPr="00121531">
        <w:rPr>
          <w:color w:val="000000"/>
          <w:sz w:val="23"/>
          <w:szCs w:val="23"/>
        </w:rPr>
        <w:t>.</w:t>
      </w:r>
    </w:p>
    <w:p w:rsidR="00D95BF7" w:rsidRDefault="008B10FA" w:rsidP="00D95BF7">
      <w:pPr>
        <w:spacing w:line="480" w:lineRule="auto"/>
        <w:jc w:val="center"/>
        <w:rPr>
          <w:color w:val="000000"/>
          <w:sz w:val="23"/>
          <w:szCs w:val="23"/>
        </w:rPr>
      </w:pPr>
      <w:r>
        <w:rPr>
          <w:rFonts w:ascii="Arial" w:hAnsi="Arial" w:cs="Arial"/>
          <w:noProof/>
          <w:sz w:val="20"/>
          <w:szCs w:val="20"/>
        </w:rPr>
        <w:lastRenderedPageBreak/>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3"/>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Около установени заети хралупи да не се провеждат сечи в радиус от 500 м.през гнездовия период /1.02.-31.07./ и 250 м. извън него.</w:t>
      </w:r>
      <w:r w:rsidR="001A27E6" w:rsidRPr="0034055D">
        <w:rPr>
          <w:lang w:val="ru-RU"/>
        </w:rPr>
        <w:t xml:space="preserve"> Да се оставят</w:t>
      </w:r>
      <w:r w:rsidR="00A066BD">
        <w:rPr>
          <w:lang w:val="ru-RU"/>
        </w:rPr>
        <w:t xml:space="preserve"> 10-15% «острови на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D95BF7">
      <w:pPr>
        <w:pStyle w:val="a3"/>
        <w:spacing w:line="480" w:lineRule="auto"/>
        <w:rPr>
          <w:color w:val="000000"/>
          <w:sz w:val="23"/>
          <w:szCs w:val="23"/>
        </w:rPr>
      </w:pPr>
      <w:r w:rsidRPr="002664FC">
        <w:rPr>
          <w:b/>
          <w:color w:val="000000"/>
          <w:sz w:val="23"/>
          <w:szCs w:val="23"/>
        </w:rPr>
        <w:t>1</w:t>
      </w:r>
      <w:r>
        <w:rPr>
          <w:b/>
          <w:color w:val="000000"/>
          <w:sz w:val="23"/>
          <w:szCs w:val="23"/>
        </w:rPr>
        <w:t>1</w:t>
      </w:r>
      <w:r w:rsidRPr="002664FC">
        <w:rPr>
          <w:b/>
          <w:color w:val="000000"/>
          <w:sz w:val="23"/>
          <w:szCs w:val="23"/>
        </w:rPr>
        <w:t>. Полубеловрата мухоловка (</w:t>
      </w:r>
      <w:r w:rsidRPr="002664FC">
        <w:rPr>
          <w:b/>
          <w:i/>
          <w:color w:val="000000"/>
          <w:sz w:val="23"/>
          <w:szCs w:val="23"/>
          <w:lang w:val="en-US"/>
        </w:rPr>
        <w:t>Ficedulasemitorquata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r w:rsidRPr="002664FC">
        <w:rPr>
          <w:lang w:val="ru-RU"/>
        </w:rPr>
        <w:t xml:space="preserve">Включен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0B72CD" w:rsidRDefault="00D95BF7" w:rsidP="00A066BD">
      <w:pPr>
        <w:ind w:firstLine="709"/>
        <w:jc w:val="both"/>
        <w:rPr>
          <w:b/>
        </w:rPr>
      </w:pPr>
      <w:r w:rsidRPr="000B72CD">
        <w:t xml:space="preserve">Установен в следните отдели и подотдели: </w:t>
      </w:r>
      <w:r w:rsidR="000B72CD" w:rsidRPr="00A066BD">
        <w:rPr>
          <w:b/>
        </w:rPr>
        <w:t>126,</w:t>
      </w:r>
      <w:r w:rsidRPr="00A066BD">
        <w:rPr>
          <w:b/>
        </w:rPr>
        <w:t>165,</w:t>
      </w:r>
      <w:r w:rsidR="000B72CD" w:rsidRPr="00A066BD">
        <w:rPr>
          <w:b/>
          <w:lang w:val="ru-RU"/>
        </w:rPr>
        <w:t xml:space="preserve"> 1</w:t>
      </w:r>
      <w:r w:rsidR="000B72CD" w:rsidRPr="00A066BD">
        <w:rPr>
          <w:b/>
        </w:rPr>
        <w:t>81</w:t>
      </w:r>
      <w:r w:rsidRPr="000B72CD">
        <w:t xml:space="preserve">. </w:t>
      </w:r>
    </w:p>
    <w:p w:rsidR="00D95BF7" w:rsidRPr="002664FC" w:rsidRDefault="008B10FA" w:rsidP="00033701">
      <w:pPr>
        <w:jc w:val="center"/>
        <w:rPr>
          <w:lang w:val="en-US"/>
        </w:rPr>
      </w:pPr>
      <w:r>
        <w:rPr>
          <w:noProof/>
        </w:rPr>
        <w:lastRenderedPageBreak/>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4"/>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участъци,където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Допълнителни проучвания за прецизиране разпространението и числеността на вида в района. Картиране на наличните гнездови двойки.</w:t>
      </w: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sidRPr="002664FC">
        <w:rPr>
          <w:b/>
          <w:color w:val="000000"/>
          <w:sz w:val="23"/>
          <w:szCs w:val="23"/>
          <w:lang w:val="ru-RU"/>
        </w:rPr>
        <w:t>1</w:t>
      </w:r>
      <w:r>
        <w:rPr>
          <w:b/>
          <w:color w:val="000000"/>
          <w:sz w:val="23"/>
          <w:szCs w:val="23"/>
          <w:lang w:val="ru-RU"/>
        </w:rPr>
        <w:t>2</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Cervuselaphus</w:t>
      </w:r>
      <w:r w:rsidRPr="002664FC">
        <w:rPr>
          <w:b/>
          <w:color w:val="000000"/>
          <w:sz w:val="23"/>
          <w:szCs w:val="23"/>
        </w:rPr>
        <w:t>)</w:t>
      </w:r>
    </w:p>
    <w:p w:rsidR="00D95BF7" w:rsidRPr="00C83383" w:rsidRDefault="00D95BF7" w:rsidP="00EA25EE">
      <w:pPr>
        <w:ind w:firstLine="708"/>
        <w:jc w:val="both"/>
        <w:rPr>
          <w:lang w:val="ru-RU"/>
        </w:rPr>
      </w:pPr>
      <w:r w:rsidRPr="00C83383">
        <w:t xml:space="preserve">Среща се по-често в </w:t>
      </w:r>
      <w:r w:rsidR="009E7F93" w:rsidRPr="00C83383">
        <w:t xml:space="preserve">северните </w:t>
      </w:r>
      <w:r w:rsidR="00862EC2" w:rsidRPr="00C83383">
        <w:t xml:space="preserve">части на стопанството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EA25EE">
        <w:t>“</w:t>
      </w:r>
      <w:r w:rsidR="000B72CD" w:rsidRPr="00C83383">
        <w:t>Черни Лом</w:t>
      </w:r>
      <w:r w:rsidR="00EA25EE">
        <w:t>”</w:t>
      </w:r>
      <w:r w:rsidR="00B115F1" w:rsidRPr="00C83383">
        <w:t xml:space="preserve"> – отдели </w:t>
      </w:r>
      <w:r w:rsidR="00B115F1" w:rsidRPr="00AD1E1F">
        <w:rPr>
          <w:b/>
        </w:rPr>
        <w:t>4, 12, 198, 298, 303, 304, 352</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lastRenderedPageBreak/>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35"/>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6" w:name="_Toc45425016"/>
      <w:bookmarkStart w:id="7"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p>
    <w:p w:rsidR="00FB58F0" w:rsidRPr="00CD6C89" w:rsidRDefault="00FB58F0" w:rsidP="00CD6C89">
      <w:pPr>
        <w:pStyle w:val="11"/>
        <w:numPr>
          <w:ilvl w:val="0"/>
          <w:numId w:val="34"/>
        </w:numPr>
        <w:jc w:val="both"/>
        <w:rPr>
          <w:lang w:val="ru-RU"/>
        </w:rPr>
      </w:pPr>
      <w:r w:rsidRPr="00CD6C89">
        <w:t>Да не се допуска замърсяване на горските територии с битови отпадъци и вредни химически вещества;</w:t>
      </w:r>
    </w:p>
    <w:p w:rsidR="00FB58F0" w:rsidRPr="00CD6C89" w:rsidRDefault="00FB58F0" w:rsidP="00CD6C89">
      <w:pPr>
        <w:pStyle w:val="11"/>
        <w:numPr>
          <w:ilvl w:val="0"/>
          <w:numId w:val="3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FB58F0" w:rsidRPr="00CD6C89" w:rsidRDefault="00FB58F0" w:rsidP="00CD6C89">
      <w:pPr>
        <w:pStyle w:val="11"/>
        <w:numPr>
          <w:ilvl w:val="0"/>
          <w:numId w:val="34"/>
        </w:numPr>
        <w:jc w:val="both"/>
        <w:rPr>
          <w:lang w:val="ru-RU"/>
        </w:rPr>
      </w:pPr>
      <w:r w:rsidRPr="00CD6C89">
        <w:t>Да се прилагат възобновителни сечи с по-дълъг възобновителен период – напр. постепенно-котловинни.</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bookmarkStart w:id="8" w:name="_Toc11046594"/>
      <w:r w:rsidRPr="000B6046">
        <w:rPr>
          <w:rFonts w:ascii="Times New Roman" w:hAnsi="Times New Roman"/>
          <w:color w:val="auto"/>
          <w:sz w:val="24"/>
          <w:szCs w:val="24"/>
        </w:rPr>
        <w:t>ВКС 1.3 КРИТИЧНИ КОНЦЕНТРАЦИИ</w:t>
      </w:r>
      <w:bookmarkEnd w:id="6"/>
      <w:r w:rsidRPr="000B6046">
        <w:rPr>
          <w:rFonts w:ascii="Times New Roman" w:hAnsi="Times New Roman"/>
          <w:color w:val="auto"/>
          <w:sz w:val="24"/>
          <w:szCs w:val="24"/>
        </w:rPr>
        <w:t xml:space="preserve"> НА ВИДОВЕ</w:t>
      </w:r>
      <w:bookmarkEnd w:id="7"/>
      <w:bookmarkEnd w:id="8"/>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w:t>
      </w:r>
      <w:r w:rsidRPr="005B554E">
        <w:rPr>
          <w:b/>
        </w:rPr>
        <w:t xml:space="preserve">посочени в </w:t>
      </w:r>
      <w:r w:rsidRPr="005B554E">
        <w:rPr>
          <w:b/>
          <w:i/>
        </w:rPr>
        <w:t xml:space="preserve">Приложение </w:t>
      </w:r>
      <w:r w:rsidR="005B554E" w:rsidRPr="005B554E">
        <w:rPr>
          <w:b/>
          <w:i/>
        </w:rPr>
        <w:t>1Б</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 xml:space="preserve">Приложение </w:t>
      </w:r>
      <w:r w:rsidR="005B554E">
        <w:rPr>
          <w:b/>
          <w:i/>
        </w:rPr>
        <w:t xml:space="preserve">2 </w:t>
      </w:r>
      <w:r>
        <w:rPr>
          <w:b/>
        </w:rPr>
        <w:t xml:space="preserve">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t>Колониални струпвания</w:t>
      </w:r>
    </w:p>
    <w:p w:rsidR="00D95BF7" w:rsidRDefault="00D95BF7" w:rsidP="00D95BF7"/>
    <w:p w:rsidR="00D95BF7" w:rsidRPr="006718D6" w:rsidRDefault="00D95BF7" w:rsidP="006718D6">
      <w:pPr>
        <w:ind w:firstLine="709"/>
        <w:jc w:val="both"/>
      </w:pPr>
      <w:r w:rsidRPr="006718D6">
        <w:lastRenderedPageBreak/>
        <w:t>Установена е гнездова колония на сиви чапли (</w:t>
      </w:r>
      <w:r w:rsidRPr="006718D6">
        <w:rPr>
          <w:i/>
          <w:lang w:val="en-US"/>
        </w:rPr>
        <w:t>Ardeacinerea</w:t>
      </w:r>
      <w:r w:rsidRPr="006718D6">
        <w:t>) и големи корморани (</w:t>
      </w:r>
      <w:r w:rsidRPr="006718D6">
        <w:rPr>
          <w:i/>
          <w:lang w:val="en-US"/>
        </w:rPr>
        <w:t>Phalacrocoraxcarbo</w:t>
      </w:r>
      <w:r w:rsidRPr="006718D6">
        <w:t xml:space="preserve">) </w:t>
      </w:r>
      <w:r w:rsidR="006718D6">
        <w:t xml:space="preserve"> в отдел</w:t>
      </w:r>
      <w:r w:rsidR="00E7405F">
        <w:t>и:</w:t>
      </w:r>
      <w:r w:rsidR="006718D6" w:rsidRPr="006718D6">
        <w:rPr>
          <w:b/>
        </w:rPr>
        <w:t>262 у, ф</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707C7C" w:rsidRDefault="00707C7C" w:rsidP="00707C7C">
      <w:pPr>
        <w:autoSpaceDE w:val="0"/>
        <w:autoSpaceDN w:val="0"/>
        <w:adjustRightInd w:val="0"/>
        <w:rPr>
          <w:rFonts w:eastAsia="Calibri"/>
          <w:color w:val="4D8000"/>
        </w:rPr>
      </w:pPr>
    </w:p>
    <w:p w:rsidR="00707C7C" w:rsidRPr="00CB0986" w:rsidRDefault="00707C7C" w:rsidP="00CB0986">
      <w:pPr>
        <w:pStyle w:val="1"/>
        <w:pBdr>
          <w:top w:val="single" w:sz="4" w:space="1" w:color="auto"/>
          <w:bottom w:val="single" w:sz="4" w:space="1" w:color="auto"/>
        </w:pBdr>
        <w:jc w:val="both"/>
        <w:rPr>
          <w:rFonts w:ascii="Times New Roman" w:eastAsia="Calibri" w:hAnsi="Times New Roman"/>
          <w:color w:val="auto"/>
          <w:sz w:val="24"/>
          <w:szCs w:val="24"/>
        </w:rPr>
      </w:pPr>
      <w:bookmarkStart w:id="9" w:name="_Toc11046595"/>
      <w:r w:rsidRPr="00CB0986">
        <w:rPr>
          <w:rFonts w:ascii="Times New Roman" w:hAnsi="Times New Roman"/>
          <w:color w:val="auto"/>
          <w:sz w:val="24"/>
          <w:szCs w:val="24"/>
        </w:rPr>
        <w:t>ВКС 2. ЕКОСИСТЕМИ И МОЗАЙКИ ОТ ЕКОСИСТЕМИ НА НИВО ЛАНШАФТ</w:t>
      </w:r>
      <w:bookmarkEnd w:id="9"/>
    </w:p>
    <w:p w:rsidR="00707C7C" w:rsidRDefault="00707C7C" w:rsidP="00707C7C">
      <w:pPr>
        <w:autoSpaceDE w:val="0"/>
        <w:autoSpaceDN w:val="0"/>
        <w:adjustRightInd w:val="0"/>
        <w:jc w:val="both"/>
        <w:rPr>
          <w:rFonts w:eastAsia="Calibri"/>
        </w:rPr>
      </w:pPr>
      <w:r w:rsidRPr="00707C7C">
        <w:rPr>
          <w:rFonts w:eastAsia="Calibri"/>
        </w:rPr>
        <w:t>ВКС 2 представляват значими горски територии, формиращи ла</w:t>
      </w:r>
      <w:r>
        <w:rPr>
          <w:rFonts w:eastAsia="Calibri"/>
        </w:rPr>
        <w:t>ндшафт от регионално и национал</w:t>
      </w:r>
      <w:r w:rsidRPr="00707C7C">
        <w:rPr>
          <w:rFonts w:eastAsia="Calibri"/>
        </w:rPr>
        <w:t>но значение, в които всички естествено срещащи се видове съществуват при естествени условия наразпространение и обилие.</w:t>
      </w:r>
    </w:p>
    <w:p w:rsidR="00707C7C" w:rsidRPr="00717CEA" w:rsidRDefault="00707C7C" w:rsidP="00707C7C">
      <w:pPr>
        <w:autoSpaceDE w:val="0"/>
        <w:autoSpaceDN w:val="0"/>
        <w:adjustRightInd w:val="0"/>
        <w:rPr>
          <w:rFonts w:eastAsia="Georgia-Bold"/>
          <w:b/>
          <w:bCs/>
        </w:rPr>
      </w:pPr>
      <w:r w:rsidRPr="00717CEA">
        <w:rPr>
          <w:rFonts w:eastAsia="Georgia-Bold"/>
          <w:b/>
          <w:bCs/>
        </w:rPr>
        <w:t>Препоръки и указания за стопанисване на ВКС 2</w:t>
      </w:r>
    </w:p>
    <w:p w:rsidR="00717CEA" w:rsidRPr="00717CEA" w:rsidRDefault="00707C7C" w:rsidP="00717CEA">
      <w:pPr>
        <w:autoSpaceDE w:val="0"/>
        <w:autoSpaceDN w:val="0"/>
        <w:adjustRightInd w:val="0"/>
        <w:jc w:val="both"/>
        <w:rPr>
          <w:rFonts w:eastAsia="Calibri"/>
        </w:rPr>
      </w:pPr>
      <w:r w:rsidRPr="00717CEA">
        <w:rPr>
          <w:rFonts w:eastAsia="Georgia-Bold"/>
          <w:color w:val="000000"/>
        </w:rPr>
        <w:t>1. Планираните лесовъдски и стопански мероприятия не трябва да водят до намаляване на лесистостта на територията.</w:t>
      </w:r>
    </w:p>
    <w:p w:rsidR="00717CEA" w:rsidRPr="00717CEA" w:rsidRDefault="00717CEA" w:rsidP="00717CEA">
      <w:pPr>
        <w:autoSpaceDE w:val="0"/>
        <w:autoSpaceDN w:val="0"/>
        <w:adjustRightInd w:val="0"/>
        <w:jc w:val="both"/>
        <w:rPr>
          <w:rFonts w:eastAsia="Calibri"/>
        </w:rPr>
      </w:pPr>
      <w:r w:rsidRPr="00717CEA">
        <w:rPr>
          <w:rFonts w:eastAsia="Calibri"/>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 </w:t>
      </w:r>
    </w:p>
    <w:p w:rsidR="00717CEA" w:rsidRDefault="00717CEA" w:rsidP="00717CEA">
      <w:pPr>
        <w:autoSpaceDE w:val="0"/>
        <w:autoSpaceDN w:val="0"/>
        <w:adjustRightInd w:val="0"/>
        <w:rPr>
          <w:rFonts w:ascii="Georgia" w:eastAsia="Calibri" w:hAnsi="Georgia" w:cs="Georgia"/>
          <w:sz w:val="20"/>
          <w:szCs w:val="20"/>
        </w:rPr>
      </w:pPr>
      <w:r w:rsidRPr="00717CEA">
        <w:rPr>
          <w:rFonts w:eastAsia="Calibri"/>
        </w:rPr>
        <w:t>3.</w:t>
      </w:r>
      <w:r>
        <w:rPr>
          <w:rFonts w:ascii="Georgia" w:eastAsia="Calibri" w:hAnsi="Georgia" w:cs="Georgia"/>
          <w:sz w:val="20"/>
          <w:szCs w:val="20"/>
        </w:rPr>
        <w:t>Не по-малко от 5% гори от основно представените горскодървесни видове на територията на гор-</w:t>
      </w:r>
    </w:p>
    <w:p w:rsidR="00717CEA" w:rsidRDefault="00717CEA" w:rsidP="00717CEA">
      <w:pPr>
        <w:autoSpaceDE w:val="0"/>
        <w:autoSpaceDN w:val="0"/>
        <w:adjustRightInd w:val="0"/>
        <w:rPr>
          <w:rFonts w:ascii="Georgia" w:eastAsia="Calibri" w:hAnsi="Georgia" w:cs="Georgia"/>
          <w:sz w:val="20"/>
          <w:szCs w:val="20"/>
        </w:rPr>
      </w:pPr>
      <w:r>
        <w:rPr>
          <w:rFonts w:ascii="Georgia" w:eastAsia="Calibri" w:hAnsi="Georgia" w:cs="Georgia"/>
          <w:sz w:val="20"/>
          <w:szCs w:val="20"/>
        </w:rPr>
        <w:t xml:space="preserve">скостопански единици или части от тях, включени във ВКС </w:t>
      </w:r>
      <w:r>
        <w:rPr>
          <w:rFonts w:eastAsia="Calibri"/>
          <w:sz w:val="21"/>
          <w:szCs w:val="21"/>
        </w:rPr>
        <w:t>2</w:t>
      </w:r>
      <w:r>
        <w:rPr>
          <w:rFonts w:ascii="Georgia" w:eastAsia="Calibri" w:hAnsi="Georgia" w:cs="Georgia"/>
          <w:sz w:val="20"/>
          <w:szCs w:val="20"/>
        </w:rPr>
        <w:t>, трябва да бъдат отделяни за</w:t>
      </w:r>
    </w:p>
    <w:p w:rsidR="00717CEA" w:rsidRPr="00717CEA" w:rsidRDefault="00717CEA" w:rsidP="00717CEA">
      <w:pPr>
        <w:autoSpaceDE w:val="0"/>
        <w:autoSpaceDN w:val="0"/>
        <w:adjustRightInd w:val="0"/>
        <w:rPr>
          <w:rFonts w:eastAsia="Calibri"/>
        </w:rPr>
      </w:pPr>
      <w:r>
        <w:rPr>
          <w:rFonts w:ascii="Georgia" w:eastAsia="Calibri" w:hAnsi="Georgia" w:cs="Georgia"/>
          <w:sz w:val="20"/>
          <w:szCs w:val="20"/>
        </w:rPr>
        <w:t xml:space="preserve">превръщане в гори във фаза на старост (Old-growth forests). </w:t>
      </w:r>
    </w:p>
    <w:p w:rsidR="00717CEA" w:rsidRPr="00717CEA" w:rsidRDefault="00717CEA" w:rsidP="00717CEA">
      <w:pPr>
        <w:autoSpaceDE w:val="0"/>
        <w:autoSpaceDN w:val="0"/>
        <w:adjustRightInd w:val="0"/>
        <w:jc w:val="both"/>
        <w:rPr>
          <w:rFonts w:eastAsia="Calibri"/>
        </w:rPr>
      </w:pPr>
      <w:r>
        <w:rPr>
          <w:rFonts w:eastAsia="Calibri"/>
        </w:rPr>
        <w:t xml:space="preserve">4. </w:t>
      </w:r>
      <w:r w:rsidRPr="00717CEA">
        <w:rPr>
          <w:rFonts w:eastAsia="Calibri"/>
        </w:rPr>
        <w:t>Да се спазват екологични принципи и практики при планиране и извеждане на лесовъдскитемероприятия. При провеждане на лесовъдски дейности да се поддържат определено количество мъртва дървесина в насаждението, дървета с хралупи, единични и групи стари дървета.</w:t>
      </w:r>
    </w:p>
    <w:p w:rsidR="00717CEA" w:rsidRPr="00717CEA" w:rsidRDefault="00717CEA" w:rsidP="00717CEA">
      <w:pPr>
        <w:autoSpaceDE w:val="0"/>
        <w:autoSpaceDN w:val="0"/>
        <w:adjustRightInd w:val="0"/>
        <w:jc w:val="both"/>
        <w:rPr>
          <w:rFonts w:eastAsia="Calibri"/>
        </w:rPr>
      </w:pPr>
      <w:r w:rsidRPr="00717CEA">
        <w:rPr>
          <w:rFonts w:eastAsia="Calibri"/>
        </w:rPr>
        <w:t>5. Да се дава приоритет на естественото възобновяване. Да се прилагат лесовъдски системи, коитоосигуряват естествено възобновяване.</w:t>
      </w:r>
    </w:p>
    <w:p w:rsidR="00717CEA" w:rsidRPr="00717CEA" w:rsidRDefault="00717CEA" w:rsidP="00717CEA">
      <w:pPr>
        <w:autoSpaceDE w:val="0"/>
        <w:autoSpaceDN w:val="0"/>
        <w:adjustRightInd w:val="0"/>
        <w:jc w:val="both"/>
        <w:rPr>
          <w:rFonts w:eastAsia="Calibri"/>
        </w:rPr>
      </w:pPr>
      <w:r w:rsidRPr="00717CEA">
        <w:rPr>
          <w:rFonts w:eastAsia="Calibri"/>
        </w:rPr>
        <w:t>6. Не се допуска смяна на коренния дървесен състав на насажденията освен в случаите когато:</w:t>
      </w:r>
    </w:p>
    <w:p w:rsidR="00717CEA" w:rsidRPr="00717CEA" w:rsidRDefault="00717CEA" w:rsidP="00717CEA">
      <w:pPr>
        <w:autoSpaceDE w:val="0"/>
        <w:autoSpaceDN w:val="0"/>
        <w:adjustRightInd w:val="0"/>
        <w:jc w:val="both"/>
        <w:rPr>
          <w:rFonts w:eastAsia="Calibri"/>
        </w:rPr>
      </w:pPr>
      <w:r w:rsidRPr="00717CEA">
        <w:rPr>
          <w:rFonts w:eastAsia="Calibri"/>
        </w:rPr>
        <w:t>1. След големи природни нарушения територията е оставена на естествената сукцесия.</w:t>
      </w:r>
    </w:p>
    <w:p w:rsidR="00717CEA" w:rsidRPr="00717CEA" w:rsidRDefault="00717CEA" w:rsidP="00717CEA">
      <w:pPr>
        <w:autoSpaceDE w:val="0"/>
        <w:autoSpaceDN w:val="0"/>
        <w:adjustRightInd w:val="0"/>
        <w:jc w:val="both"/>
        <w:rPr>
          <w:rFonts w:eastAsia="Calibri"/>
        </w:rPr>
      </w:pPr>
      <w:r w:rsidRPr="00717CEA">
        <w:rPr>
          <w:rFonts w:eastAsia="Calibri"/>
        </w:rPr>
        <w:t>2. Целта на стопанисването на насаждението е възстановяване на коренни видове.</w:t>
      </w:r>
    </w:p>
    <w:p w:rsidR="00717CEA" w:rsidRPr="00717CEA" w:rsidRDefault="00717CEA" w:rsidP="00717CEA">
      <w:pPr>
        <w:autoSpaceDE w:val="0"/>
        <w:autoSpaceDN w:val="0"/>
        <w:adjustRightInd w:val="0"/>
        <w:jc w:val="both"/>
        <w:rPr>
          <w:rFonts w:eastAsia="Calibri"/>
        </w:rPr>
      </w:pPr>
      <w:r w:rsidRPr="00717CEA">
        <w:rPr>
          <w:rFonts w:eastAsia="Calibri"/>
        </w:rPr>
        <w:t>7. При възстановителни дейности (залесяване) да се използват само местни видове и произходи.</w:t>
      </w:r>
    </w:p>
    <w:p w:rsidR="00717CEA" w:rsidRPr="00717CEA" w:rsidRDefault="00717CEA" w:rsidP="00717CEA">
      <w:pPr>
        <w:autoSpaceDE w:val="0"/>
        <w:autoSpaceDN w:val="0"/>
        <w:adjustRightInd w:val="0"/>
        <w:jc w:val="both"/>
        <w:rPr>
          <w:rFonts w:eastAsia="Calibri"/>
        </w:rPr>
      </w:pPr>
      <w:r w:rsidRPr="00717CEA">
        <w:rPr>
          <w:rFonts w:eastAsia="Calibri"/>
        </w:rPr>
        <w:t>В определените по ВКС 2 територии да не се внасят чуждоземни дървесни видове и произходис изключение на дендрариумите и географските култури, както и животински видове извънестественият им ареал на разпространение, с изключение на ДЛС.</w:t>
      </w:r>
    </w:p>
    <w:p w:rsidR="00717CEA" w:rsidRPr="00717CEA" w:rsidRDefault="00717CEA" w:rsidP="00717CEA">
      <w:pPr>
        <w:autoSpaceDE w:val="0"/>
        <w:autoSpaceDN w:val="0"/>
        <w:adjustRightInd w:val="0"/>
        <w:jc w:val="both"/>
        <w:rPr>
          <w:rFonts w:eastAsia="Calibri"/>
        </w:rPr>
      </w:pPr>
      <w:r w:rsidRPr="00717CEA">
        <w:rPr>
          <w:rFonts w:eastAsia="Calibri"/>
        </w:rPr>
        <w:t>8. Да не се допуска изкуствено залесяване на естествени открити пространства в горските масиви,с изключение на мероприятия за контрол на ерозионни процеси.</w:t>
      </w:r>
    </w:p>
    <w:p w:rsidR="00707C7C" w:rsidRDefault="00717CEA" w:rsidP="00717CEA">
      <w:pPr>
        <w:autoSpaceDE w:val="0"/>
        <w:autoSpaceDN w:val="0"/>
        <w:adjustRightInd w:val="0"/>
        <w:jc w:val="both"/>
        <w:rPr>
          <w:rFonts w:eastAsia="Calibri"/>
        </w:rPr>
      </w:pPr>
      <w:r w:rsidRPr="00717CEA">
        <w:rPr>
          <w:rFonts w:eastAsia="Calibri"/>
        </w:rPr>
        <w:t>9. Да не се допускат дейности (в това число и лесовъдски), които да увеличават антропогеннатафрагментираност на територията, независисмо дали съществуващата фрагментация е под определения граничен процент. При планирането на пътища и инфраструктура, трябва максималнода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наживите организми – например да се предвиждат коридори за придвижване, връзки и зони наспокойствие на животните и т.н.</w:t>
      </w:r>
    </w:p>
    <w:p w:rsidR="00717CEA" w:rsidRPr="00717CEA" w:rsidRDefault="00717CEA" w:rsidP="00717CEA">
      <w:pPr>
        <w:autoSpaceDE w:val="0"/>
        <w:autoSpaceDN w:val="0"/>
        <w:adjustRightInd w:val="0"/>
        <w:rPr>
          <w:rFonts w:eastAsia="Georgia-Bold"/>
          <w:b/>
          <w:bCs/>
        </w:rPr>
      </w:pPr>
      <w:r w:rsidRPr="00717CEA">
        <w:rPr>
          <w:rFonts w:eastAsia="Georgia-Bold"/>
          <w:b/>
          <w:bCs/>
        </w:rPr>
        <w:t>Препоръки и указания за мониторинг на ВКС 2</w:t>
      </w:r>
    </w:p>
    <w:p w:rsidR="00717CEA" w:rsidRPr="00717CEA" w:rsidRDefault="00717CEA" w:rsidP="00717CEA">
      <w:pPr>
        <w:autoSpaceDE w:val="0"/>
        <w:autoSpaceDN w:val="0"/>
        <w:adjustRightInd w:val="0"/>
        <w:jc w:val="both"/>
        <w:rPr>
          <w:rFonts w:eastAsia="Georgia-Bold"/>
          <w:color w:val="000000"/>
        </w:rPr>
      </w:pPr>
      <w:r w:rsidRPr="00717CEA">
        <w:rPr>
          <w:rFonts w:eastAsia="Georgia-Bold"/>
          <w:color w:val="000000"/>
        </w:rPr>
        <w:t xml:space="preserve">1. При провеждане на мониторинга се следят и количествените показатели на трите критерия –естественост, фрагментираност и размер на територията. Количествените показатели трябва дасъответстват на посочените в таблицата за пълна оценка </w:t>
      </w:r>
      <w:r>
        <w:rPr>
          <w:rFonts w:eastAsia="Georgia-Bold"/>
          <w:color w:val="000000"/>
        </w:rPr>
        <w:t>за всеки от определените горско</w:t>
      </w:r>
      <w:r w:rsidRPr="00717CEA">
        <w:rPr>
          <w:rFonts w:eastAsia="Georgia-Bold"/>
          <w:color w:val="000000"/>
        </w:rPr>
        <w:t>растителни пояси.</w:t>
      </w:r>
    </w:p>
    <w:p w:rsidR="00717CEA" w:rsidRPr="00717CEA" w:rsidRDefault="00717CEA" w:rsidP="00717CEA">
      <w:pPr>
        <w:autoSpaceDE w:val="0"/>
        <w:autoSpaceDN w:val="0"/>
        <w:adjustRightInd w:val="0"/>
        <w:jc w:val="both"/>
        <w:rPr>
          <w:rFonts w:eastAsia="Georgia-Bold"/>
        </w:rPr>
      </w:pPr>
      <w:r w:rsidRPr="00717CEA">
        <w:rPr>
          <w:rFonts w:eastAsia="Georgia-Bold"/>
        </w:rPr>
        <w:lastRenderedPageBreak/>
        <w:t xml:space="preserve">2. Мониторингът се извършва всяка година по документи. Да </w:t>
      </w:r>
      <w:r>
        <w:rPr>
          <w:rFonts w:eastAsia="Georgia-Bold"/>
        </w:rPr>
        <w:t>се използват действащите горско</w:t>
      </w:r>
      <w:r w:rsidRPr="00717CEA">
        <w:rPr>
          <w:rFonts w:eastAsia="Georgia-Bold"/>
        </w:rPr>
        <w:t>стопански планове, планове за управление, териториално устройствени планове, процедури,свързани с промяна на предназначението на земи и гори от горския фонд, и т.н.</w:t>
      </w:r>
    </w:p>
    <w:p w:rsidR="00717CEA" w:rsidRPr="00717CEA" w:rsidRDefault="00717CEA" w:rsidP="00717CEA">
      <w:pPr>
        <w:autoSpaceDE w:val="0"/>
        <w:autoSpaceDN w:val="0"/>
        <w:adjustRightInd w:val="0"/>
        <w:jc w:val="both"/>
        <w:rPr>
          <w:rFonts w:eastAsia="Georgia-Bold"/>
        </w:rPr>
      </w:pPr>
      <w:r w:rsidRPr="00717CEA">
        <w:rPr>
          <w:rFonts w:eastAsia="Georgia-Bold"/>
        </w:rPr>
        <w:t>3. Да се осъществява контрол върху изпълнение на дърводобивните дейности.</w:t>
      </w:r>
    </w:p>
    <w:p w:rsidR="00717CEA" w:rsidRPr="00717CEA" w:rsidRDefault="00717CEA" w:rsidP="00717CEA">
      <w:pPr>
        <w:autoSpaceDE w:val="0"/>
        <w:autoSpaceDN w:val="0"/>
        <w:adjustRightInd w:val="0"/>
        <w:jc w:val="both"/>
        <w:rPr>
          <w:rFonts w:eastAsia="Georgia-Bold"/>
        </w:rPr>
      </w:pPr>
      <w:r w:rsidRPr="00717CEA">
        <w:rPr>
          <w:rFonts w:eastAsia="Georgia-Bold"/>
        </w:rPr>
        <w:t>4. На всеки 5 години да се прави ревизия на теренни обекти, в които са проведени дейности, влияещи директно или индиректно върху някой от критериите. Да се провеждат консултации със заинтересованите групи, обществеността и съответните власти, за да се осигури информираносттана всяка от страните за дейностите на другата страна и работа за смекчаване на потенциалнитебъдещи заплахи, като незаконна сеч, разработване на мини и кариери, неустойчиво земеделиеи др.</w:t>
      </w:r>
    </w:p>
    <w:p w:rsidR="003957D2" w:rsidRDefault="00717CEA" w:rsidP="003957D2">
      <w:pPr>
        <w:autoSpaceDE w:val="0"/>
        <w:autoSpaceDN w:val="0"/>
        <w:adjustRightInd w:val="0"/>
        <w:rPr>
          <w:rFonts w:eastAsia="Georgia-Bold"/>
        </w:rPr>
      </w:pPr>
      <w:r w:rsidRPr="00717CEA">
        <w:rPr>
          <w:rFonts w:eastAsia="Georgia-Bold"/>
        </w:rPr>
        <w:t>5. Да се извършва мониторинг на въздействието на външни заплахи от антропогенен характер,например пожари, както и мониторинг на условията за възникване на екстремни събития,например нападения на вредители и др. и прилагане на превантивни мерки когато е възможно.</w:t>
      </w:r>
    </w:p>
    <w:p w:rsidR="00717CEA" w:rsidRPr="00717CEA" w:rsidRDefault="003957D2" w:rsidP="003957D2">
      <w:pPr>
        <w:autoSpaceDE w:val="0"/>
        <w:autoSpaceDN w:val="0"/>
        <w:adjustRightInd w:val="0"/>
        <w:ind w:firstLine="709"/>
        <w:rPr>
          <w:b/>
        </w:rPr>
      </w:pPr>
      <w:r>
        <w:rPr>
          <w:rFonts w:ascii="Georgia" w:eastAsia="Calibri" w:hAnsi="Georgia" w:cs="Georgia"/>
          <w:sz w:val="20"/>
          <w:szCs w:val="20"/>
        </w:rPr>
        <w:t>Попадащи в тази консервационна стойност са следните отдели:</w:t>
      </w:r>
    </w:p>
    <w:p w:rsidR="00E7405F" w:rsidRDefault="00707C7C" w:rsidP="00E7405F">
      <w:pPr>
        <w:ind w:firstLine="709"/>
        <w:jc w:val="both"/>
      </w:pPr>
      <w:r>
        <w:rPr>
          <w:rFonts w:ascii="Georgia" w:eastAsia="Calibri" w:hAnsi="Georgia" w:cs="Georgia"/>
          <w:sz w:val="20"/>
          <w:szCs w:val="20"/>
        </w:rPr>
        <w:t xml:space="preserve">Омуртаг </w:t>
      </w:r>
      <w:r w:rsidRPr="00707C7C">
        <w:rPr>
          <w:rFonts w:eastAsia="Calibri"/>
          <w:b/>
        </w:rPr>
        <w:t>1-5, 27, 29-57, 77-79, 82-83, 85-224, 367-368, 372, 376-384</w:t>
      </w:r>
    </w:p>
    <w:p w:rsidR="00E7405F" w:rsidRPr="006718D6" w:rsidRDefault="00E7405F" w:rsidP="00E7405F">
      <w:pPr>
        <w:ind w:firstLine="709"/>
        <w:jc w:val="both"/>
      </w:pPr>
    </w:p>
    <w:p w:rsidR="00FF575F" w:rsidRDefault="00FF575F" w:rsidP="00C3670C">
      <w:pPr>
        <w:pStyle w:val="1"/>
        <w:pBdr>
          <w:top w:val="single" w:sz="4" w:space="1" w:color="auto"/>
          <w:bottom w:val="single" w:sz="4" w:space="1" w:color="auto"/>
        </w:pBdr>
        <w:jc w:val="both"/>
        <w:rPr>
          <w:rFonts w:ascii="Times New Roman" w:eastAsia="Calibri" w:hAnsi="Times New Roman"/>
          <w:color w:val="auto"/>
          <w:sz w:val="24"/>
          <w:szCs w:val="24"/>
        </w:rPr>
      </w:pPr>
      <w:bookmarkStart w:id="10" w:name="_Toc11046596"/>
      <w:r w:rsidRPr="004C141A">
        <w:rPr>
          <w:rFonts w:ascii="Times New Roman" w:hAnsi="Times New Roman"/>
          <w:color w:val="auto"/>
          <w:sz w:val="24"/>
          <w:szCs w:val="24"/>
        </w:rPr>
        <w:t xml:space="preserve">ВКС 3. </w:t>
      </w:r>
      <w:r w:rsidR="00C3670C" w:rsidRPr="00C3670C">
        <w:rPr>
          <w:rFonts w:ascii="Times New Roman" w:eastAsia="Calibri" w:hAnsi="Times New Roman"/>
          <w:color w:val="auto"/>
          <w:sz w:val="24"/>
          <w:szCs w:val="24"/>
        </w:rPr>
        <w:t>Е</w:t>
      </w:r>
      <w:r w:rsidR="00C3670C">
        <w:rPr>
          <w:rFonts w:ascii="Times New Roman" w:eastAsia="Calibri" w:hAnsi="Times New Roman"/>
          <w:color w:val="auto"/>
          <w:sz w:val="24"/>
          <w:szCs w:val="24"/>
        </w:rPr>
        <w:t>КОСИСТЕМИ И МЕСТООБИТАНИЯ</w:t>
      </w:r>
      <w:bookmarkEnd w:id="10"/>
    </w:p>
    <w:p w:rsidR="00C3670C" w:rsidRPr="00C3670C" w:rsidRDefault="00C3670C" w:rsidP="00C3670C"/>
    <w:p w:rsidR="00FF575F" w:rsidRPr="00DA0C76" w:rsidRDefault="00FF575F" w:rsidP="002D13BB">
      <w:pPr>
        <w:pStyle w:val="a5"/>
        <w:jc w:val="both"/>
        <w:rPr>
          <w:b/>
        </w:rPr>
      </w:pPr>
      <w:r w:rsidRPr="00DA0C76">
        <w:rPr>
          <w:b/>
        </w:rPr>
        <w:t xml:space="preserve">ГВКС представляват всички ЗГГФ, включени в списъка </w:t>
      </w:r>
      <w:r w:rsidRPr="002F3801">
        <w:rPr>
          <w:b/>
        </w:rPr>
        <w:t xml:space="preserve">на </w:t>
      </w:r>
      <w:r w:rsidRPr="002F3801">
        <w:rPr>
          <w:b/>
          <w:i/>
        </w:rPr>
        <w:t>Приложение 4</w:t>
      </w:r>
      <w:r w:rsidRPr="002F3801">
        <w:rPr>
          <w:b/>
        </w:rPr>
        <w:t xml:space="preserve"> към</w:t>
      </w:r>
      <w:r w:rsidRPr="00DA0C76">
        <w:rPr>
          <w:b/>
        </w:rPr>
        <w:t xml:space="preserve">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Oldgrowthforests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1"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3. Дървета с масивни живи клони (често с диаметър по-голям от 25 см);</w:t>
      </w:r>
    </w:p>
    <w:p w:rsidR="00FF575F" w:rsidRPr="00DA0C76" w:rsidRDefault="00FF575F" w:rsidP="00FF575F">
      <w:pPr>
        <w:jc w:val="both"/>
        <w:rPr>
          <w:b/>
          <w:lang w:val="ru-RU"/>
        </w:rPr>
      </w:pPr>
      <w:r w:rsidRPr="00DA0C76">
        <w:rPr>
          <w:b/>
          <w:lang w:val="ru-RU"/>
        </w:rPr>
        <w:t>4. Дървета с белези от пожар или дървета с хралупи;</w:t>
      </w:r>
    </w:p>
    <w:p w:rsidR="00FF575F" w:rsidRPr="00DA0C76" w:rsidRDefault="00FF575F" w:rsidP="00FF575F">
      <w:pPr>
        <w:jc w:val="both"/>
        <w:rPr>
          <w:b/>
          <w:lang w:val="ru-RU"/>
        </w:rPr>
      </w:pPr>
      <w:r w:rsidRPr="00DA0C76">
        <w:rPr>
          <w:b/>
          <w:lang w:val="ru-RU"/>
        </w:rPr>
        <w:t>5. Големи мъртви дървета, които са все още на корен;</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11"/>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xml:space="preserve">. В тревния етаж участват видове, характерни за термофилните </w:t>
      </w:r>
      <w:r w:rsidRPr="00E7405F">
        <w:lastRenderedPageBreak/>
        <w:t>дъбови гори (</w:t>
      </w:r>
      <w:r w:rsidRPr="00E7405F">
        <w:rPr>
          <w:i/>
          <w:iCs/>
        </w:rPr>
        <w:t>Brachypodium pinnatum</w:t>
      </w:r>
      <w:r w:rsidRPr="00E7405F">
        <w:t xml:space="preserve">, </w:t>
      </w:r>
      <w:r w:rsidRPr="00E7405F">
        <w:rPr>
          <w:i/>
          <w:iCs/>
        </w:rPr>
        <w:t>Lathyrus niger, Mycelis muralis, Physospermum 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FF575F" w:rsidRDefault="00FF575F" w:rsidP="002235B4">
      <w:pPr>
        <w:ind w:firstLine="709"/>
        <w:jc w:val="both"/>
      </w:pPr>
      <w:r w:rsidRPr="00FC1E09">
        <w:t>На територията на Д</w:t>
      </w:r>
      <w:r w:rsidR="00FA45DF" w:rsidRPr="00FC1E09">
        <w:t>ГС</w:t>
      </w:r>
      <w:r w:rsidRPr="00FC1E09">
        <w:t xml:space="preserve"> Омуртаг местообитанието е установено в отдели: 77 б, в, м, н, р, </w:t>
      </w:r>
      <w:r w:rsidRPr="00FC1E09">
        <w:rPr>
          <w:b/>
          <w:bCs/>
          <w:i/>
          <w:iCs/>
        </w:rPr>
        <w:t xml:space="preserve"> 92 </w:t>
      </w:r>
      <w:r w:rsidRPr="00FC1E09">
        <w:t xml:space="preserve">ж, </w:t>
      </w:r>
      <w:r w:rsidRPr="00FC1E09">
        <w:rPr>
          <w:b/>
          <w:bCs/>
          <w:i/>
          <w:iCs/>
        </w:rPr>
        <w:t xml:space="preserve">141 </w:t>
      </w:r>
      <w:r w:rsidRPr="00FC1E09">
        <w:t xml:space="preserve">д, ж, и, к, </w:t>
      </w:r>
      <w:r w:rsidRPr="00FC1E09">
        <w:rPr>
          <w:b/>
          <w:bCs/>
          <w:i/>
          <w:iCs/>
        </w:rPr>
        <w:t xml:space="preserve">149 </w:t>
      </w:r>
      <w:r w:rsidRPr="00FC1E09">
        <w:t xml:space="preserve">е, ж, и, к, </w:t>
      </w:r>
      <w:r w:rsidRPr="00FC1E09">
        <w:rPr>
          <w:b/>
          <w:bCs/>
          <w:i/>
          <w:iCs/>
        </w:rPr>
        <w:t xml:space="preserve">164 </w:t>
      </w:r>
      <w:r w:rsidRPr="00FC1E09">
        <w:t xml:space="preserve">ж, з, </w:t>
      </w:r>
      <w:r w:rsidRPr="00FC1E09">
        <w:rPr>
          <w:b/>
          <w:bCs/>
          <w:i/>
          <w:iCs/>
        </w:rPr>
        <w:t xml:space="preserve">165 </w:t>
      </w:r>
      <w:r w:rsidRPr="00FC1E09">
        <w:t xml:space="preserve">а, </w:t>
      </w:r>
      <w:r w:rsidRPr="00FC1E09">
        <w:rPr>
          <w:b/>
          <w:bCs/>
          <w:i/>
          <w:iCs/>
        </w:rPr>
        <w:t xml:space="preserve">181 </w:t>
      </w:r>
      <w:r w:rsidRPr="00FC1E09">
        <w:t xml:space="preserve">д, е, з, л, </w:t>
      </w:r>
      <w:r w:rsidRPr="00FC1E09">
        <w:rPr>
          <w:b/>
          <w:bCs/>
          <w:i/>
          <w:iCs/>
        </w:rPr>
        <w:t xml:space="preserve">182 </w:t>
      </w:r>
      <w:r w:rsidRPr="00FC1E09">
        <w:t xml:space="preserve">д, з, </w:t>
      </w:r>
      <w:r w:rsidRPr="00FC1E09">
        <w:rPr>
          <w:b/>
          <w:bCs/>
          <w:i/>
          <w:iCs/>
        </w:rPr>
        <w:t xml:space="preserve">191 </w:t>
      </w:r>
      <w:r w:rsidRPr="00FC1E09">
        <w:t xml:space="preserve">г, з, к, м, о, п, </w:t>
      </w:r>
      <w:r w:rsidRPr="00FC1E09">
        <w:rPr>
          <w:b/>
          <w:bCs/>
          <w:i/>
          <w:iCs/>
        </w:rPr>
        <w:t xml:space="preserve">192 </w:t>
      </w:r>
      <w:r w:rsidRPr="00FC1E09">
        <w:t xml:space="preserve">б, г, д, к, р, т, </w:t>
      </w:r>
      <w:r w:rsidRPr="00FC1E09">
        <w:rPr>
          <w:b/>
          <w:bCs/>
          <w:i/>
          <w:iCs/>
        </w:rPr>
        <w:t xml:space="preserve">321 </w:t>
      </w:r>
      <w:r w:rsidRPr="00FC1E09">
        <w:t>б, в.</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FF575F" w:rsidRDefault="00FF575F" w:rsidP="00482EB1">
      <w:pPr>
        <w:ind w:firstLine="709"/>
        <w:jc w:val="both"/>
      </w:pPr>
      <w:r w:rsidRPr="00482EB1">
        <w:t>На територията на Д</w:t>
      </w:r>
      <w:r w:rsidR="00FA45DF" w:rsidRPr="00482EB1">
        <w:t>ГС</w:t>
      </w:r>
      <w:r w:rsidRPr="00482EB1">
        <w:t xml:space="preserve"> Омуртаг местообитанието е установено в отдели:</w:t>
      </w:r>
      <w:r w:rsidRPr="00482EB1">
        <w:rPr>
          <w:b/>
          <w:bCs/>
          <w:i/>
          <w:iCs/>
        </w:rPr>
        <w:t xml:space="preserve"> 18 </w:t>
      </w:r>
      <w:r w:rsidRPr="00482EB1">
        <w:t xml:space="preserve">и, </w:t>
      </w:r>
      <w:r w:rsidRPr="00482EB1">
        <w:rPr>
          <w:b/>
          <w:bCs/>
          <w:i/>
          <w:iCs/>
        </w:rPr>
        <w:t xml:space="preserve">19 </w:t>
      </w:r>
      <w:r w:rsidRPr="00482EB1">
        <w:t xml:space="preserve">ж, </w:t>
      </w:r>
      <w:r w:rsidRPr="00482EB1">
        <w:rPr>
          <w:b/>
          <w:bCs/>
          <w:i/>
          <w:iCs/>
        </w:rPr>
        <w:t xml:space="preserve">40 </w:t>
      </w:r>
      <w:r w:rsidRPr="00482EB1">
        <w:t xml:space="preserve">г, </w:t>
      </w:r>
      <w:r w:rsidRPr="00482EB1">
        <w:rPr>
          <w:b/>
          <w:bCs/>
          <w:i/>
          <w:iCs/>
        </w:rPr>
        <w:t xml:space="preserve">58 </w:t>
      </w:r>
      <w:r w:rsidRPr="00482EB1">
        <w:t xml:space="preserve">г, </w:t>
      </w:r>
      <w:r w:rsidRPr="00482EB1">
        <w:rPr>
          <w:b/>
          <w:bCs/>
          <w:i/>
          <w:iCs/>
        </w:rPr>
        <w:t xml:space="preserve">78 </w:t>
      </w:r>
      <w:r w:rsidRPr="00482EB1">
        <w:t xml:space="preserve">е, з, </w:t>
      </w:r>
      <w:r w:rsidRPr="00482EB1">
        <w:rPr>
          <w:b/>
          <w:bCs/>
          <w:i/>
          <w:iCs/>
        </w:rPr>
        <w:t xml:space="preserve">79 </w:t>
      </w:r>
      <w:r w:rsidRPr="00482EB1">
        <w:t xml:space="preserve">м, о, </w:t>
      </w:r>
      <w:r w:rsidRPr="00482EB1">
        <w:rPr>
          <w:b/>
          <w:bCs/>
          <w:i/>
          <w:iCs/>
        </w:rPr>
        <w:t xml:space="preserve">80 </w:t>
      </w:r>
      <w:r w:rsidRPr="00482EB1">
        <w:t xml:space="preserve">и, к, </w:t>
      </w:r>
      <w:r w:rsidRPr="00482EB1">
        <w:rPr>
          <w:b/>
          <w:bCs/>
          <w:i/>
          <w:iCs/>
        </w:rPr>
        <w:t xml:space="preserve">81 </w:t>
      </w:r>
      <w:r w:rsidRPr="00482EB1">
        <w:t xml:space="preserve">и, </w:t>
      </w:r>
      <w:r w:rsidRPr="00482EB1">
        <w:rPr>
          <w:b/>
          <w:bCs/>
          <w:i/>
          <w:iCs/>
        </w:rPr>
        <w:t xml:space="preserve">88 </w:t>
      </w:r>
      <w:r w:rsidRPr="00482EB1">
        <w:t xml:space="preserve">в, </w:t>
      </w:r>
      <w:r w:rsidRPr="00482EB1">
        <w:rPr>
          <w:b/>
          <w:bCs/>
          <w:i/>
          <w:iCs/>
        </w:rPr>
        <w:t xml:space="preserve">106 </w:t>
      </w:r>
      <w:r w:rsidRPr="00482EB1">
        <w:t xml:space="preserve">б, г, ж, </w:t>
      </w:r>
      <w:r w:rsidRPr="00482EB1">
        <w:rPr>
          <w:b/>
          <w:bCs/>
          <w:i/>
          <w:iCs/>
        </w:rPr>
        <w:t xml:space="preserve">107 </w:t>
      </w:r>
      <w:r w:rsidRPr="00482EB1">
        <w:t xml:space="preserve">в, з, </w:t>
      </w:r>
      <w:r w:rsidRPr="00482EB1">
        <w:rPr>
          <w:b/>
          <w:bCs/>
          <w:i/>
          <w:iCs/>
        </w:rPr>
        <w:t xml:space="preserve">117 </w:t>
      </w:r>
      <w:r w:rsidRPr="00482EB1">
        <w:t xml:space="preserve">б, г, е, ж, </w:t>
      </w:r>
      <w:r w:rsidRPr="00482EB1">
        <w:rPr>
          <w:b/>
          <w:bCs/>
          <w:i/>
          <w:iCs/>
        </w:rPr>
        <w:t xml:space="preserve">120 </w:t>
      </w:r>
      <w:r w:rsidRPr="00482EB1">
        <w:t xml:space="preserve">б, в, г, </w:t>
      </w:r>
      <w:r w:rsidRPr="00482EB1">
        <w:rPr>
          <w:b/>
          <w:bCs/>
          <w:i/>
          <w:iCs/>
        </w:rPr>
        <w:t xml:space="preserve">121 </w:t>
      </w:r>
      <w:r w:rsidRPr="00482EB1">
        <w:t xml:space="preserve">а, ж, з, и, </w:t>
      </w:r>
      <w:r w:rsidRPr="00482EB1">
        <w:rPr>
          <w:b/>
          <w:bCs/>
          <w:i/>
          <w:iCs/>
        </w:rPr>
        <w:t xml:space="preserve">122 </w:t>
      </w:r>
      <w:r w:rsidRPr="00482EB1">
        <w:t xml:space="preserve">а, б, в, д, е, </w:t>
      </w:r>
      <w:r w:rsidRPr="00482EB1">
        <w:rPr>
          <w:b/>
          <w:bCs/>
          <w:i/>
          <w:iCs/>
        </w:rPr>
        <w:t xml:space="preserve">123 </w:t>
      </w:r>
      <w:r w:rsidRPr="00482EB1">
        <w:t xml:space="preserve">д, е, ж, и, </w:t>
      </w:r>
      <w:r w:rsidRPr="00482EB1">
        <w:rPr>
          <w:b/>
          <w:bCs/>
          <w:i/>
          <w:iCs/>
        </w:rPr>
        <w:t xml:space="preserve">124 </w:t>
      </w:r>
      <w:r w:rsidRPr="00482EB1">
        <w:t xml:space="preserve">а, з, и, к, м, </w:t>
      </w:r>
      <w:r w:rsidRPr="00482EB1">
        <w:rPr>
          <w:b/>
          <w:bCs/>
          <w:i/>
          <w:iCs/>
        </w:rPr>
        <w:t xml:space="preserve">125 </w:t>
      </w:r>
      <w:r w:rsidRPr="00482EB1">
        <w:t xml:space="preserve">з, м, </w:t>
      </w:r>
      <w:r w:rsidRPr="00482EB1">
        <w:rPr>
          <w:b/>
          <w:bCs/>
          <w:i/>
          <w:iCs/>
        </w:rPr>
        <w:t xml:space="preserve">126 </w:t>
      </w:r>
      <w:r w:rsidRPr="00482EB1">
        <w:t xml:space="preserve">д, ж, </w:t>
      </w:r>
      <w:r w:rsidRPr="00482EB1">
        <w:rPr>
          <w:b/>
          <w:bCs/>
          <w:i/>
          <w:iCs/>
        </w:rPr>
        <w:t xml:space="preserve">130 </w:t>
      </w:r>
      <w:r w:rsidRPr="00482EB1">
        <w:t xml:space="preserve">н, </w:t>
      </w:r>
      <w:r w:rsidRPr="00482EB1">
        <w:rPr>
          <w:b/>
          <w:bCs/>
          <w:i/>
          <w:iCs/>
        </w:rPr>
        <w:t xml:space="preserve">131 </w:t>
      </w:r>
      <w:r w:rsidRPr="00482EB1">
        <w:t xml:space="preserve">а, б, г, м, </w:t>
      </w:r>
      <w:r w:rsidRPr="00482EB1">
        <w:rPr>
          <w:b/>
          <w:bCs/>
          <w:i/>
          <w:iCs/>
        </w:rPr>
        <w:t xml:space="preserve">132 </w:t>
      </w:r>
      <w:r w:rsidRPr="00482EB1">
        <w:t xml:space="preserve">б, в, е, ж, </w:t>
      </w:r>
      <w:r w:rsidRPr="00482EB1">
        <w:rPr>
          <w:b/>
          <w:bCs/>
          <w:i/>
          <w:iCs/>
        </w:rPr>
        <w:t xml:space="preserve">133 </w:t>
      </w:r>
      <w:r w:rsidRPr="00482EB1">
        <w:t xml:space="preserve">б, </w:t>
      </w:r>
      <w:r w:rsidRPr="00482EB1">
        <w:rPr>
          <w:b/>
          <w:bCs/>
          <w:i/>
          <w:iCs/>
        </w:rPr>
        <w:t xml:space="preserve">135 </w:t>
      </w:r>
      <w:r w:rsidRPr="00482EB1">
        <w:t xml:space="preserve">а, е, </w:t>
      </w:r>
      <w:r w:rsidRPr="00482EB1">
        <w:rPr>
          <w:b/>
          <w:bCs/>
          <w:i/>
          <w:iCs/>
        </w:rPr>
        <w:t xml:space="preserve">137 </w:t>
      </w:r>
      <w:r w:rsidRPr="00482EB1">
        <w:t xml:space="preserve">в, </w:t>
      </w:r>
      <w:r w:rsidRPr="00482EB1">
        <w:rPr>
          <w:b/>
          <w:bCs/>
          <w:i/>
          <w:iCs/>
        </w:rPr>
        <w:t xml:space="preserve">138 </w:t>
      </w:r>
      <w:r w:rsidRPr="00482EB1">
        <w:t xml:space="preserve">в, л, </w:t>
      </w:r>
      <w:r w:rsidRPr="00482EB1">
        <w:rPr>
          <w:b/>
          <w:bCs/>
          <w:i/>
          <w:iCs/>
        </w:rPr>
        <w:t xml:space="preserve">139 </w:t>
      </w:r>
      <w:r w:rsidRPr="00482EB1">
        <w:t xml:space="preserve">д, л, м, о, п, р, с, </w:t>
      </w:r>
      <w:r w:rsidRPr="00482EB1">
        <w:rPr>
          <w:b/>
          <w:bCs/>
          <w:i/>
          <w:iCs/>
        </w:rPr>
        <w:t xml:space="preserve">140 </w:t>
      </w:r>
      <w:r w:rsidRPr="00482EB1">
        <w:t xml:space="preserve">а, е, з, и, к, л, м, </w:t>
      </w:r>
      <w:r w:rsidRPr="00482EB1">
        <w:rPr>
          <w:b/>
          <w:bCs/>
          <w:i/>
          <w:iCs/>
        </w:rPr>
        <w:t xml:space="preserve">142 </w:t>
      </w:r>
      <w:r w:rsidRPr="00482EB1">
        <w:t xml:space="preserve">а, з, к, о, </w:t>
      </w:r>
      <w:r w:rsidRPr="00482EB1">
        <w:rPr>
          <w:b/>
          <w:bCs/>
          <w:i/>
          <w:iCs/>
        </w:rPr>
        <w:t xml:space="preserve">143 </w:t>
      </w:r>
      <w:r w:rsidRPr="00482EB1">
        <w:t xml:space="preserve">а, б, ж, </w:t>
      </w:r>
      <w:r w:rsidRPr="00482EB1">
        <w:rPr>
          <w:b/>
          <w:bCs/>
          <w:i/>
          <w:iCs/>
        </w:rPr>
        <w:t xml:space="preserve">144 </w:t>
      </w:r>
      <w:r w:rsidRPr="00482EB1">
        <w:t xml:space="preserve">а, б, в, </w:t>
      </w:r>
      <w:r w:rsidRPr="00482EB1">
        <w:rPr>
          <w:b/>
          <w:bCs/>
          <w:i/>
          <w:iCs/>
        </w:rPr>
        <w:t xml:space="preserve">145 </w:t>
      </w:r>
      <w:r w:rsidRPr="00482EB1">
        <w:t xml:space="preserve">а, з, л, м, о, </w:t>
      </w:r>
      <w:r w:rsidRPr="00482EB1">
        <w:rPr>
          <w:b/>
          <w:bCs/>
          <w:i/>
          <w:iCs/>
        </w:rPr>
        <w:t xml:space="preserve">146 </w:t>
      </w:r>
      <w:r w:rsidRPr="00482EB1">
        <w:t xml:space="preserve">а, б, к, л, </w:t>
      </w:r>
      <w:r w:rsidRPr="00482EB1">
        <w:rPr>
          <w:b/>
          <w:bCs/>
          <w:i/>
          <w:iCs/>
        </w:rPr>
        <w:t xml:space="preserve">147 </w:t>
      </w:r>
      <w:r w:rsidRPr="00482EB1">
        <w:t xml:space="preserve">в, к, л, м, </w:t>
      </w:r>
      <w:r w:rsidRPr="00482EB1">
        <w:rPr>
          <w:b/>
          <w:bCs/>
          <w:i/>
          <w:iCs/>
        </w:rPr>
        <w:t xml:space="preserve">148 </w:t>
      </w:r>
      <w:r w:rsidRPr="00482EB1">
        <w:t xml:space="preserve">а, а1, в1, з1, м, х, ц, ю, я, </w:t>
      </w:r>
      <w:r w:rsidRPr="00482EB1">
        <w:rPr>
          <w:b/>
          <w:bCs/>
          <w:i/>
          <w:iCs/>
        </w:rPr>
        <w:t xml:space="preserve">150 </w:t>
      </w:r>
      <w:r w:rsidRPr="00482EB1">
        <w:t xml:space="preserve">а, в, г, д, е, ж, з, н, т, ф, </w:t>
      </w:r>
      <w:r w:rsidRPr="00482EB1">
        <w:rPr>
          <w:b/>
          <w:bCs/>
          <w:i/>
          <w:iCs/>
        </w:rPr>
        <w:t xml:space="preserve">151 </w:t>
      </w:r>
      <w:r w:rsidRPr="00482EB1">
        <w:t xml:space="preserve">а, д, </w:t>
      </w:r>
      <w:r w:rsidRPr="00482EB1">
        <w:rPr>
          <w:b/>
          <w:bCs/>
          <w:i/>
          <w:iCs/>
        </w:rPr>
        <w:t xml:space="preserve">155 </w:t>
      </w:r>
      <w:r w:rsidRPr="00482EB1">
        <w:t xml:space="preserve">л, н, п, </w:t>
      </w:r>
      <w:r w:rsidRPr="00482EB1">
        <w:rPr>
          <w:b/>
          <w:bCs/>
          <w:i/>
          <w:iCs/>
        </w:rPr>
        <w:t xml:space="preserve">157 </w:t>
      </w:r>
      <w:r w:rsidRPr="00482EB1">
        <w:t xml:space="preserve">р, </w:t>
      </w:r>
      <w:r w:rsidRPr="00482EB1">
        <w:rPr>
          <w:b/>
          <w:bCs/>
          <w:i/>
          <w:iCs/>
        </w:rPr>
        <w:t xml:space="preserve">163 </w:t>
      </w:r>
      <w:r w:rsidRPr="00482EB1">
        <w:t xml:space="preserve">д, </w:t>
      </w:r>
      <w:r w:rsidRPr="00482EB1">
        <w:rPr>
          <w:b/>
          <w:bCs/>
          <w:i/>
          <w:iCs/>
        </w:rPr>
        <w:t xml:space="preserve">166 </w:t>
      </w:r>
      <w:r w:rsidRPr="00482EB1">
        <w:t xml:space="preserve">в, </w:t>
      </w:r>
      <w:r w:rsidRPr="00482EB1">
        <w:rPr>
          <w:b/>
          <w:bCs/>
          <w:i/>
          <w:iCs/>
        </w:rPr>
        <w:t xml:space="preserve">167 </w:t>
      </w:r>
      <w:r w:rsidRPr="00482EB1">
        <w:t xml:space="preserve">б, д, </w:t>
      </w:r>
      <w:r w:rsidRPr="00482EB1">
        <w:rPr>
          <w:b/>
          <w:bCs/>
          <w:i/>
          <w:iCs/>
        </w:rPr>
        <w:t xml:space="preserve">168 </w:t>
      </w:r>
      <w:r w:rsidRPr="00482EB1">
        <w:t xml:space="preserve">б, в, е, з, и, л, н, с, </w:t>
      </w:r>
      <w:r w:rsidRPr="00482EB1">
        <w:rPr>
          <w:b/>
          <w:bCs/>
          <w:i/>
          <w:iCs/>
        </w:rPr>
        <w:t xml:space="preserve">170 </w:t>
      </w:r>
      <w:r w:rsidRPr="00482EB1">
        <w:t xml:space="preserve">б, з, </w:t>
      </w:r>
      <w:r w:rsidRPr="00482EB1">
        <w:rPr>
          <w:b/>
          <w:bCs/>
          <w:i/>
          <w:iCs/>
        </w:rPr>
        <w:t xml:space="preserve">171 </w:t>
      </w:r>
      <w:r w:rsidRPr="00482EB1">
        <w:t xml:space="preserve">г, е, ж, </w:t>
      </w:r>
      <w:r w:rsidRPr="00482EB1">
        <w:rPr>
          <w:b/>
          <w:bCs/>
          <w:i/>
          <w:iCs/>
        </w:rPr>
        <w:t xml:space="preserve">172 </w:t>
      </w:r>
      <w:r w:rsidRPr="00482EB1">
        <w:t xml:space="preserve">в, д, ж, з, и, к, л, м, </w:t>
      </w:r>
      <w:r w:rsidRPr="00482EB1">
        <w:rPr>
          <w:b/>
          <w:bCs/>
          <w:i/>
          <w:iCs/>
        </w:rPr>
        <w:t xml:space="preserve">173 </w:t>
      </w:r>
      <w:r w:rsidRPr="00482EB1">
        <w:t xml:space="preserve">к, </w:t>
      </w:r>
      <w:r w:rsidRPr="00482EB1">
        <w:rPr>
          <w:b/>
          <w:bCs/>
          <w:i/>
          <w:iCs/>
        </w:rPr>
        <w:t xml:space="preserve">174 </w:t>
      </w:r>
      <w:r w:rsidRPr="00482EB1">
        <w:t xml:space="preserve">в, е, з, и, м, о, </w:t>
      </w:r>
      <w:r w:rsidRPr="00482EB1">
        <w:rPr>
          <w:b/>
          <w:bCs/>
          <w:i/>
          <w:iCs/>
        </w:rPr>
        <w:t xml:space="preserve">175 </w:t>
      </w:r>
      <w:r w:rsidRPr="00482EB1">
        <w:t xml:space="preserve">д, и, </w:t>
      </w:r>
      <w:r w:rsidRPr="00482EB1">
        <w:rPr>
          <w:b/>
          <w:bCs/>
          <w:i/>
          <w:iCs/>
        </w:rPr>
        <w:t xml:space="preserve">176 </w:t>
      </w:r>
      <w:r w:rsidRPr="00482EB1">
        <w:t xml:space="preserve">е, л, м, </w:t>
      </w:r>
      <w:r w:rsidRPr="00482EB1">
        <w:rPr>
          <w:b/>
          <w:bCs/>
          <w:i/>
          <w:iCs/>
        </w:rPr>
        <w:t xml:space="preserve">178 </w:t>
      </w:r>
      <w:r w:rsidRPr="00482EB1">
        <w:t xml:space="preserve">а, м, </w:t>
      </w:r>
      <w:r w:rsidRPr="00482EB1">
        <w:rPr>
          <w:b/>
          <w:bCs/>
          <w:i/>
          <w:iCs/>
        </w:rPr>
        <w:t xml:space="preserve">179 </w:t>
      </w:r>
      <w:r w:rsidRPr="00482EB1">
        <w:t xml:space="preserve">в, г, з, </w:t>
      </w:r>
      <w:r w:rsidRPr="00482EB1">
        <w:rPr>
          <w:b/>
          <w:bCs/>
          <w:i/>
          <w:iCs/>
        </w:rPr>
        <w:t xml:space="preserve">184 </w:t>
      </w:r>
      <w:r w:rsidRPr="00482EB1">
        <w:t xml:space="preserve">д, е, и, л, н, о, п, с, </w:t>
      </w:r>
      <w:r w:rsidRPr="00482EB1">
        <w:rPr>
          <w:b/>
          <w:bCs/>
          <w:i/>
          <w:iCs/>
        </w:rPr>
        <w:t xml:space="preserve">185 </w:t>
      </w:r>
      <w:r w:rsidRPr="00482EB1">
        <w:t xml:space="preserve">и, к, л, м, н, </w:t>
      </w:r>
      <w:r w:rsidRPr="00482EB1">
        <w:rPr>
          <w:b/>
          <w:bCs/>
          <w:i/>
          <w:iCs/>
        </w:rPr>
        <w:t xml:space="preserve">186 </w:t>
      </w:r>
      <w:r w:rsidRPr="00482EB1">
        <w:t xml:space="preserve">в, г, и, р, </w:t>
      </w:r>
      <w:r w:rsidRPr="00482EB1">
        <w:rPr>
          <w:b/>
          <w:bCs/>
          <w:i/>
          <w:iCs/>
        </w:rPr>
        <w:t xml:space="preserve">187 </w:t>
      </w:r>
      <w:r w:rsidRPr="00482EB1">
        <w:t xml:space="preserve">а, и, л, р, с, т, </w:t>
      </w:r>
      <w:r w:rsidRPr="00482EB1">
        <w:rPr>
          <w:b/>
          <w:bCs/>
          <w:i/>
          <w:iCs/>
        </w:rPr>
        <w:t xml:space="preserve">188 </w:t>
      </w:r>
      <w:r w:rsidRPr="00482EB1">
        <w:t xml:space="preserve">в, д, е, ж, з, л, м, </w:t>
      </w:r>
      <w:r w:rsidRPr="00482EB1">
        <w:rPr>
          <w:b/>
          <w:bCs/>
          <w:i/>
          <w:iCs/>
        </w:rPr>
        <w:t xml:space="preserve">189 </w:t>
      </w:r>
      <w:r w:rsidRPr="00482EB1">
        <w:t xml:space="preserve">а, б, в, </w:t>
      </w:r>
      <w:r w:rsidRPr="00482EB1">
        <w:rPr>
          <w:b/>
          <w:bCs/>
          <w:i/>
          <w:iCs/>
        </w:rPr>
        <w:t xml:space="preserve">190 </w:t>
      </w:r>
      <w:r w:rsidRPr="00482EB1">
        <w:t xml:space="preserve">ж, о, п, р, с, х, </w:t>
      </w:r>
      <w:r w:rsidRPr="00482EB1">
        <w:rPr>
          <w:b/>
          <w:bCs/>
          <w:i/>
          <w:iCs/>
        </w:rPr>
        <w:t xml:space="preserve">193 </w:t>
      </w:r>
      <w:r w:rsidRPr="00482EB1">
        <w:t xml:space="preserve">б, д, ж, к, л, м, п, р, </w:t>
      </w:r>
      <w:r w:rsidRPr="00482EB1">
        <w:rPr>
          <w:b/>
          <w:bCs/>
          <w:i/>
          <w:iCs/>
        </w:rPr>
        <w:t xml:space="preserve">194 </w:t>
      </w:r>
      <w:r w:rsidRPr="00482EB1">
        <w:t xml:space="preserve">в, д, е, к, с, т, х, ч, </w:t>
      </w:r>
      <w:r w:rsidRPr="00482EB1">
        <w:rPr>
          <w:b/>
          <w:bCs/>
          <w:i/>
          <w:iCs/>
        </w:rPr>
        <w:t xml:space="preserve">195 </w:t>
      </w:r>
      <w:r w:rsidRPr="00482EB1">
        <w:t xml:space="preserve">б, в, г, д, ж, з, и, к, л, м, </w:t>
      </w:r>
      <w:r w:rsidRPr="00482EB1">
        <w:rPr>
          <w:b/>
          <w:bCs/>
          <w:i/>
          <w:iCs/>
        </w:rPr>
        <w:t xml:space="preserve">196 </w:t>
      </w:r>
      <w:r w:rsidRPr="00482EB1">
        <w:t xml:space="preserve">а, б, в, г, д, з, м, о, </w:t>
      </w:r>
      <w:r w:rsidRPr="00482EB1">
        <w:rPr>
          <w:b/>
          <w:bCs/>
          <w:i/>
          <w:iCs/>
        </w:rPr>
        <w:t xml:space="preserve">197 </w:t>
      </w:r>
      <w:r w:rsidRPr="00482EB1">
        <w:t xml:space="preserve">б, в, </w:t>
      </w:r>
      <w:r w:rsidRPr="00482EB1">
        <w:rPr>
          <w:b/>
          <w:bCs/>
          <w:i/>
          <w:iCs/>
        </w:rPr>
        <w:t xml:space="preserve">198 </w:t>
      </w:r>
      <w:r w:rsidRPr="00482EB1">
        <w:t xml:space="preserve">а1, б1, в1, д1, з1, н1, у, ф, ц, </w:t>
      </w:r>
      <w:r w:rsidRPr="00482EB1">
        <w:lastRenderedPageBreak/>
        <w:t xml:space="preserve">ч, ш, щ, я, </w:t>
      </w:r>
      <w:r w:rsidRPr="00482EB1">
        <w:rPr>
          <w:b/>
          <w:bCs/>
          <w:i/>
          <w:iCs/>
        </w:rPr>
        <w:t xml:space="preserve">199 </w:t>
      </w:r>
      <w:r w:rsidRPr="00482EB1">
        <w:t xml:space="preserve">а, в, е, </w:t>
      </w:r>
      <w:r w:rsidRPr="00482EB1">
        <w:rPr>
          <w:b/>
          <w:bCs/>
          <w:i/>
          <w:iCs/>
        </w:rPr>
        <w:t xml:space="preserve">200 </w:t>
      </w:r>
      <w:r w:rsidRPr="00482EB1">
        <w:t xml:space="preserve">з, </w:t>
      </w:r>
      <w:r w:rsidRPr="00482EB1">
        <w:rPr>
          <w:b/>
          <w:bCs/>
          <w:i/>
          <w:iCs/>
        </w:rPr>
        <w:t xml:space="preserve">201 </w:t>
      </w:r>
      <w:r w:rsidRPr="00482EB1">
        <w:t xml:space="preserve">м, </w:t>
      </w:r>
      <w:r w:rsidRPr="00482EB1">
        <w:rPr>
          <w:b/>
          <w:bCs/>
          <w:i/>
          <w:iCs/>
        </w:rPr>
        <w:t xml:space="preserve">203 </w:t>
      </w:r>
      <w:r w:rsidRPr="00482EB1">
        <w:t xml:space="preserve">д, м, </w:t>
      </w:r>
      <w:r w:rsidRPr="00482EB1">
        <w:rPr>
          <w:b/>
          <w:bCs/>
          <w:i/>
          <w:iCs/>
        </w:rPr>
        <w:t xml:space="preserve">204 </w:t>
      </w:r>
      <w:r w:rsidRPr="00482EB1">
        <w:t xml:space="preserve">в, з, и, к, </w:t>
      </w:r>
      <w:r w:rsidRPr="00482EB1">
        <w:rPr>
          <w:b/>
          <w:bCs/>
          <w:i/>
          <w:iCs/>
        </w:rPr>
        <w:t xml:space="preserve">206 </w:t>
      </w:r>
      <w:r w:rsidRPr="00482EB1">
        <w:t xml:space="preserve">а, </w:t>
      </w:r>
      <w:r w:rsidRPr="00482EB1">
        <w:rPr>
          <w:b/>
          <w:bCs/>
          <w:i/>
          <w:iCs/>
        </w:rPr>
        <w:t xml:space="preserve">208 </w:t>
      </w:r>
      <w:r w:rsidRPr="00482EB1">
        <w:t xml:space="preserve">г, ж, и, л, </w:t>
      </w:r>
      <w:r w:rsidRPr="00482EB1">
        <w:rPr>
          <w:b/>
          <w:bCs/>
          <w:i/>
          <w:iCs/>
        </w:rPr>
        <w:t xml:space="preserve">209 </w:t>
      </w:r>
      <w:r w:rsidRPr="00482EB1">
        <w:t xml:space="preserve">з, к, </w:t>
      </w:r>
      <w:r w:rsidRPr="00482EB1">
        <w:rPr>
          <w:b/>
          <w:bCs/>
          <w:i/>
          <w:iCs/>
        </w:rPr>
        <w:t xml:space="preserve">211 </w:t>
      </w:r>
      <w:r w:rsidRPr="00482EB1">
        <w:t xml:space="preserve">б, г, </w:t>
      </w:r>
      <w:r w:rsidRPr="00482EB1">
        <w:rPr>
          <w:b/>
          <w:bCs/>
          <w:i/>
          <w:iCs/>
        </w:rPr>
        <w:t xml:space="preserve">212 </w:t>
      </w:r>
      <w:r w:rsidRPr="00482EB1">
        <w:t xml:space="preserve">д, </w:t>
      </w:r>
      <w:r w:rsidRPr="00482EB1">
        <w:rPr>
          <w:b/>
          <w:bCs/>
          <w:i/>
          <w:iCs/>
        </w:rPr>
        <w:t xml:space="preserve">213 </w:t>
      </w:r>
      <w:r w:rsidRPr="00482EB1">
        <w:t xml:space="preserve">т, </w:t>
      </w:r>
      <w:r w:rsidRPr="00482EB1">
        <w:rPr>
          <w:b/>
          <w:bCs/>
          <w:i/>
          <w:iCs/>
        </w:rPr>
        <w:t xml:space="preserve">214 </w:t>
      </w:r>
      <w:r w:rsidRPr="00482EB1">
        <w:t xml:space="preserve">ж, </w:t>
      </w:r>
      <w:r w:rsidRPr="00482EB1">
        <w:rPr>
          <w:b/>
          <w:bCs/>
          <w:i/>
          <w:iCs/>
        </w:rPr>
        <w:t xml:space="preserve">215 </w:t>
      </w:r>
      <w:r w:rsidRPr="00482EB1">
        <w:t xml:space="preserve">ф, х, </w:t>
      </w:r>
      <w:r w:rsidRPr="00482EB1">
        <w:rPr>
          <w:b/>
          <w:bCs/>
          <w:i/>
          <w:iCs/>
        </w:rPr>
        <w:t xml:space="preserve">216 </w:t>
      </w:r>
      <w:r w:rsidRPr="00482EB1">
        <w:t xml:space="preserve">а, б, в, г, м, </w:t>
      </w:r>
      <w:r w:rsidRPr="00482EB1">
        <w:rPr>
          <w:b/>
          <w:bCs/>
          <w:i/>
          <w:iCs/>
        </w:rPr>
        <w:t xml:space="preserve">217 </w:t>
      </w:r>
      <w:r w:rsidRPr="00482EB1">
        <w:t xml:space="preserve">в, </w:t>
      </w:r>
      <w:r w:rsidRPr="00482EB1">
        <w:rPr>
          <w:b/>
          <w:bCs/>
          <w:i/>
          <w:iCs/>
        </w:rPr>
        <w:t xml:space="preserve">218 </w:t>
      </w:r>
      <w:r w:rsidRPr="00482EB1">
        <w:t xml:space="preserve">а, в, е, з, и, </w:t>
      </w:r>
      <w:r w:rsidRPr="00482EB1">
        <w:rPr>
          <w:b/>
          <w:bCs/>
          <w:i/>
          <w:iCs/>
        </w:rPr>
        <w:t xml:space="preserve">220 </w:t>
      </w:r>
      <w:r w:rsidRPr="00482EB1">
        <w:t xml:space="preserve">н, </w:t>
      </w:r>
      <w:r w:rsidRPr="00482EB1">
        <w:rPr>
          <w:b/>
          <w:bCs/>
          <w:i/>
          <w:iCs/>
        </w:rPr>
        <w:t xml:space="preserve">221 </w:t>
      </w:r>
      <w:r w:rsidRPr="00482EB1">
        <w:t xml:space="preserve">и, </w:t>
      </w:r>
      <w:r w:rsidRPr="00482EB1">
        <w:rPr>
          <w:b/>
          <w:bCs/>
          <w:i/>
          <w:iCs/>
        </w:rPr>
        <w:t xml:space="preserve">222 </w:t>
      </w:r>
      <w:r w:rsidRPr="00482EB1">
        <w:t xml:space="preserve">г, </w:t>
      </w:r>
      <w:r w:rsidRPr="00482EB1">
        <w:rPr>
          <w:b/>
          <w:bCs/>
          <w:i/>
          <w:iCs/>
        </w:rPr>
        <w:t xml:space="preserve">223 </w:t>
      </w:r>
      <w:r w:rsidRPr="00482EB1">
        <w:t xml:space="preserve">б, в, г, </w:t>
      </w:r>
      <w:r w:rsidRPr="00482EB1">
        <w:rPr>
          <w:b/>
          <w:bCs/>
          <w:i/>
          <w:iCs/>
        </w:rPr>
        <w:t xml:space="preserve">228 </w:t>
      </w:r>
      <w:r w:rsidRPr="00482EB1">
        <w:t xml:space="preserve">е, </w:t>
      </w:r>
      <w:r w:rsidRPr="00482EB1">
        <w:rPr>
          <w:b/>
          <w:bCs/>
          <w:i/>
          <w:iCs/>
        </w:rPr>
        <w:t xml:space="preserve">233 </w:t>
      </w:r>
      <w:r w:rsidRPr="00482EB1">
        <w:t xml:space="preserve">г, д, ж, з, л, </w:t>
      </w:r>
      <w:r w:rsidRPr="00482EB1">
        <w:rPr>
          <w:b/>
          <w:bCs/>
          <w:i/>
          <w:iCs/>
        </w:rPr>
        <w:t xml:space="preserve">234 </w:t>
      </w:r>
      <w:r w:rsidRPr="00482EB1">
        <w:t xml:space="preserve">в, </w:t>
      </w:r>
      <w:r w:rsidRPr="00482EB1">
        <w:rPr>
          <w:b/>
          <w:bCs/>
          <w:i/>
          <w:iCs/>
        </w:rPr>
        <w:t xml:space="preserve">235 </w:t>
      </w:r>
      <w:r w:rsidRPr="00482EB1">
        <w:t xml:space="preserve">б, </w:t>
      </w:r>
      <w:r w:rsidRPr="00482EB1">
        <w:rPr>
          <w:b/>
          <w:bCs/>
          <w:i/>
          <w:iCs/>
        </w:rPr>
        <w:t xml:space="preserve">236 </w:t>
      </w:r>
      <w:r w:rsidRPr="00482EB1">
        <w:t xml:space="preserve">н, </w:t>
      </w:r>
      <w:r w:rsidRPr="00482EB1">
        <w:rPr>
          <w:b/>
          <w:bCs/>
          <w:i/>
          <w:iCs/>
        </w:rPr>
        <w:t xml:space="preserve">237 </w:t>
      </w:r>
      <w:r w:rsidRPr="00482EB1">
        <w:t xml:space="preserve">е, </w:t>
      </w:r>
      <w:r w:rsidRPr="00482EB1">
        <w:rPr>
          <w:b/>
          <w:bCs/>
          <w:i/>
          <w:iCs/>
        </w:rPr>
        <w:t xml:space="preserve">250 </w:t>
      </w:r>
      <w:r w:rsidRPr="00482EB1">
        <w:t xml:space="preserve">г, д, и, </w:t>
      </w:r>
      <w:r w:rsidRPr="00482EB1">
        <w:rPr>
          <w:b/>
          <w:bCs/>
          <w:i/>
          <w:iCs/>
        </w:rPr>
        <w:t xml:space="preserve">251 </w:t>
      </w:r>
      <w:r w:rsidRPr="00482EB1">
        <w:t xml:space="preserve">х, </w:t>
      </w:r>
      <w:r w:rsidRPr="00482EB1">
        <w:rPr>
          <w:b/>
          <w:bCs/>
          <w:i/>
          <w:iCs/>
        </w:rPr>
        <w:t xml:space="preserve">318 </w:t>
      </w:r>
      <w:r w:rsidRPr="00482EB1">
        <w:t xml:space="preserve">г, к, </w:t>
      </w:r>
      <w:r w:rsidRPr="00482EB1">
        <w:rPr>
          <w:b/>
          <w:bCs/>
          <w:i/>
          <w:iCs/>
        </w:rPr>
        <w:t xml:space="preserve">335 </w:t>
      </w:r>
      <w:r w:rsidRPr="00482EB1">
        <w:t xml:space="preserve">л, </w:t>
      </w:r>
      <w:r w:rsidRPr="00482EB1">
        <w:rPr>
          <w:b/>
          <w:bCs/>
          <w:i/>
          <w:iCs/>
        </w:rPr>
        <w:t xml:space="preserve">338 </w:t>
      </w:r>
      <w:r w:rsidRPr="00482EB1">
        <w:t xml:space="preserve">к, </w:t>
      </w:r>
      <w:r w:rsidRPr="00482EB1">
        <w:rPr>
          <w:b/>
          <w:bCs/>
          <w:i/>
          <w:iCs/>
        </w:rPr>
        <w:t xml:space="preserve">340 </w:t>
      </w:r>
      <w:r w:rsidRPr="00482EB1">
        <w:t xml:space="preserve">а, е, ж, з, </w:t>
      </w:r>
      <w:r w:rsidRPr="00482EB1">
        <w:rPr>
          <w:b/>
          <w:bCs/>
          <w:i/>
          <w:iCs/>
        </w:rPr>
        <w:t xml:space="preserve">342 </w:t>
      </w:r>
      <w:r w:rsidRPr="00482EB1">
        <w:t xml:space="preserve">у, </w:t>
      </w:r>
      <w:r w:rsidRPr="00482EB1">
        <w:rPr>
          <w:b/>
          <w:bCs/>
          <w:i/>
          <w:iCs/>
        </w:rPr>
        <w:t xml:space="preserve">349 </w:t>
      </w:r>
      <w:r w:rsidRPr="00482EB1">
        <w:t xml:space="preserve">в, </w:t>
      </w:r>
      <w:r w:rsidRPr="00482EB1">
        <w:rPr>
          <w:b/>
          <w:bCs/>
          <w:i/>
          <w:iCs/>
        </w:rPr>
        <w:t xml:space="preserve">351 </w:t>
      </w:r>
      <w:r w:rsidRPr="00482EB1">
        <w:t xml:space="preserve">б, </w:t>
      </w:r>
      <w:r w:rsidRPr="00482EB1">
        <w:rPr>
          <w:b/>
          <w:bCs/>
          <w:i/>
          <w:iCs/>
        </w:rPr>
        <w:t xml:space="preserve">352 </w:t>
      </w:r>
      <w:r w:rsidRPr="00482EB1">
        <w:t xml:space="preserve">а, в, </w:t>
      </w:r>
      <w:r w:rsidRPr="00482EB1">
        <w:rPr>
          <w:b/>
          <w:bCs/>
          <w:i/>
          <w:iCs/>
        </w:rPr>
        <w:t xml:space="preserve">353 </w:t>
      </w:r>
      <w:r w:rsidRPr="00482EB1">
        <w:t xml:space="preserve">в, </w:t>
      </w:r>
      <w:r w:rsidRPr="00482EB1">
        <w:rPr>
          <w:b/>
          <w:bCs/>
          <w:i/>
          <w:iCs/>
        </w:rPr>
        <w:t xml:space="preserve">354 </w:t>
      </w:r>
      <w:r w:rsidRPr="00482EB1">
        <w:t xml:space="preserve">м, </w:t>
      </w:r>
      <w:r w:rsidRPr="00482EB1">
        <w:rPr>
          <w:b/>
          <w:bCs/>
          <w:i/>
          <w:iCs/>
        </w:rPr>
        <w:t xml:space="preserve">356 </w:t>
      </w:r>
      <w:r w:rsidRPr="00482EB1">
        <w:t xml:space="preserve">б, в, </w:t>
      </w:r>
      <w:r w:rsidRPr="00482EB1">
        <w:rPr>
          <w:b/>
          <w:bCs/>
          <w:i/>
          <w:iCs/>
        </w:rPr>
        <w:t xml:space="preserve">358 </w:t>
      </w:r>
      <w:r w:rsidRPr="00482EB1">
        <w:t xml:space="preserve">а, </w:t>
      </w:r>
      <w:r w:rsidRPr="00482EB1">
        <w:rPr>
          <w:b/>
          <w:bCs/>
          <w:i/>
          <w:iCs/>
        </w:rPr>
        <w:t xml:space="preserve">359 </w:t>
      </w:r>
      <w:r w:rsidRPr="00482EB1">
        <w:t xml:space="preserve">б, </w:t>
      </w:r>
      <w:r w:rsidRPr="00482EB1">
        <w:rPr>
          <w:b/>
          <w:bCs/>
          <w:i/>
          <w:iCs/>
        </w:rPr>
        <w:t xml:space="preserve">362 </w:t>
      </w:r>
      <w:r w:rsidRPr="00482EB1">
        <w:t xml:space="preserve">в, г, л, </w:t>
      </w:r>
      <w:r w:rsidRPr="00482EB1">
        <w:rPr>
          <w:b/>
          <w:bCs/>
          <w:i/>
          <w:iCs/>
        </w:rPr>
        <w:t xml:space="preserve">363 </w:t>
      </w:r>
      <w:r w:rsidRPr="00482EB1">
        <w:t xml:space="preserve">в, д, ж, к, м, с, </w:t>
      </w:r>
      <w:r w:rsidRPr="00482EB1">
        <w:rPr>
          <w:b/>
          <w:bCs/>
          <w:i/>
          <w:iCs/>
        </w:rPr>
        <w:t xml:space="preserve">365 </w:t>
      </w:r>
      <w:r w:rsidRPr="00482EB1">
        <w:t xml:space="preserve">з, </w:t>
      </w:r>
      <w:r w:rsidRPr="00482EB1">
        <w:rPr>
          <w:b/>
          <w:bCs/>
          <w:i/>
          <w:iCs/>
        </w:rPr>
        <w:t xml:space="preserve">366 </w:t>
      </w:r>
      <w:r w:rsidRPr="00482EB1">
        <w:t xml:space="preserve">ж, </w:t>
      </w:r>
      <w:r w:rsidRPr="00482EB1">
        <w:rPr>
          <w:b/>
          <w:bCs/>
          <w:i/>
          <w:iCs/>
        </w:rPr>
        <w:t xml:space="preserve">367 </w:t>
      </w:r>
      <w:r w:rsidRPr="00482EB1">
        <w:t xml:space="preserve">в, ж, </w:t>
      </w:r>
      <w:r w:rsidRPr="00482EB1">
        <w:rPr>
          <w:b/>
          <w:bCs/>
          <w:i/>
          <w:iCs/>
        </w:rPr>
        <w:t xml:space="preserve">368 </w:t>
      </w:r>
      <w:r w:rsidRPr="00482EB1">
        <w:t xml:space="preserve">а, д, ж, з, и, л, н, о, </w:t>
      </w:r>
      <w:r w:rsidRPr="00482EB1">
        <w:rPr>
          <w:b/>
          <w:bCs/>
          <w:i/>
          <w:iCs/>
        </w:rPr>
        <w:t xml:space="preserve">375 </w:t>
      </w:r>
      <w:r w:rsidRPr="00482EB1">
        <w:t xml:space="preserve">а, б, н, </w:t>
      </w:r>
      <w:r w:rsidRPr="00482EB1">
        <w:rPr>
          <w:b/>
          <w:bCs/>
          <w:i/>
          <w:iCs/>
        </w:rPr>
        <w:t xml:space="preserve">385 </w:t>
      </w:r>
      <w:r w:rsidRPr="00482EB1">
        <w:t xml:space="preserve">ж, м, о, п, </w:t>
      </w:r>
      <w:r w:rsidRPr="00482EB1">
        <w:rPr>
          <w:b/>
          <w:bCs/>
          <w:i/>
          <w:iCs/>
        </w:rPr>
        <w:t xml:space="preserve">386 </w:t>
      </w:r>
      <w:r w:rsidRPr="00482EB1">
        <w:t>г1, д1, п, с, щ.</w:t>
      </w:r>
    </w:p>
    <w:p w:rsidR="00482EB1" w:rsidRPr="00482EB1" w:rsidRDefault="00482EB1" w:rsidP="00482EB1">
      <w:pPr>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При извеждане на отгледните мероприятия се прилага върхов или комбиниран с 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t>Този тип гори са включени в Червена книга на България том. ІІІ Местообитания с категория “застрашено местообитание”.</w:t>
      </w:r>
    </w:p>
    <w:p w:rsidR="00FF575F" w:rsidRPr="001443A8" w:rsidRDefault="00FF575F" w:rsidP="001443A8">
      <w:pPr>
        <w:ind w:firstLine="709"/>
        <w:jc w:val="both"/>
      </w:pPr>
      <w:r w:rsidRPr="001443A8">
        <w:t>На територията на Д</w:t>
      </w:r>
      <w:r w:rsidR="00FA45DF" w:rsidRPr="001443A8">
        <w:t>ГС</w:t>
      </w:r>
      <w:r w:rsidRPr="001443A8">
        <w:t xml:space="preserve"> Омуртаг местообитанието е установено в отдел:</w:t>
      </w:r>
      <w:r w:rsidRPr="001443A8">
        <w:rPr>
          <w:b/>
          <w:bCs/>
          <w:i/>
          <w:iCs/>
        </w:rPr>
        <w:t xml:space="preserve"> 327 </w:t>
      </w:r>
      <w:r w:rsidRPr="001443A8">
        <w:t>а.</w:t>
      </w:r>
    </w:p>
    <w:p w:rsidR="00AB755F" w:rsidRPr="001443A8" w:rsidRDefault="00AB755F" w:rsidP="001443A8">
      <w:pPr>
        <w:jc w:val="both"/>
      </w:pP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 xml:space="preserve">семенните гори с преобладание на космат дъбтрябва да бъде поддържането и подобряването на устойчивостта и продуктивността им, а на </w:t>
      </w:r>
      <w:r w:rsidRPr="001443A8">
        <w:rPr>
          <w:lang w:val="ru-RU"/>
        </w:rPr>
        <w:t>издънковите горипревръщане</w:t>
      </w:r>
      <w:r w:rsidRPr="001443A8">
        <w:t>то им</w:t>
      </w:r>
      <w:r w:rsidRPr="001443A8">
        <w:rPr>
          <w:lang w:val="ru-RU"/>
        </w:rPr>
        <w:t xml:space="preserve"> в семенни.Този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w:t>
      </w:r>
      <w:r w:rsidRPr="001443A8">
        <w:rPr>
          <w:lang w:val="ru-RU"/>
        </w:rPr>
        <w:lastRenderedPageBreak/>
        <w:t>предимство на естественото възобновяване, а при</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r w:rsidRPr="001443A8">
        <w:rPr>
          <w:lang w:val="ru-RU"/>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Pr="00C25867" w:rsidRDefault="00FA3B2A" w:rsidP="00FA3B2A">
      <w:pPr>
        <w:jc w:val="both"/>
        <w:rPr>
          <w:b/>
        </w:rPr>
      </w:pPr>
      <w:r w:rsidRPr="00C25867">
        <w:rPr>
          <w:b/>
        </w:rPr>
        <w:t>Гори във фаза на старост и горски територии оставени без ползвания за развитие на естествените процеси:</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6"/>
        <w:gridCol w:w="3763"/>
        <w:gridCol w:w="3892"/>
      </w:tblGrid>
      <w:tr w:rsidR="00F7203B" w:rsidRPr="00A10A5F" w:rsidTr="00B067E7">
        <w:trPr>
          <w:trHeight w:val="240"/>
        </w:trPr>
        <w:tc>
          <w:tcPr>
            <w:tcW w:w="1706" w:type="dxa"/>
            <w:tcBorders>
              <w:bottom w:val="single" w:sz="4" w:space="0" w:color="auto"/>
            </w:tcBorders>
            <w:shd w:val="clear" w:color="auto" w:fill="auto"/>
            <w:noWrap/>
          </w:tcPr>
          <w:p w:rsidR="00F7203B" w:rsidRPr="00D336E8" w:rsidRDefault="00F7203B" w:rsidP="00B067E7">
            <w:pPr>
              <w:rPr>
                <w:color w:val="000000"/>
                <w:sz w:val="20"/>
                <w:szCs w:val="20"/>
              </w:rPr>
            </w:pPr>
            <w:r>
              <w:rPr>
                <w:color w:val="000000"/>
              </w:rPr>
              <w:t>Тип горски екосистеми</w:t>
            </w:r>
          </w:p>
        </w:tc>
        <w:tc>
          <w:tcPr>
            <w:tcW w:w="3763" w:type="dxa"/>
            <w:shd w:val="clear" w:color="auto" w:fill="auto"/>
          </w:tcPr>
          <w:p w:rsidR="00F7203B" w:rsidRPr="00D336E8" w:rsidRDefault="00F7203B" w:rsidP="00B067E7">
            <w:pPr>
              <w:rPr>
                <w:color w:val="000000"/>
                <w:sz w:val="20"/>
                <w:szCs w:val="20"/>
              </w:rPr>
            </w:pPr>
            <w:r w:rsidRPr="00D336E8">
              <w:rPr>
                <w:color w:val="000000"/>
                <w:sz w:val="20"/>
                <w:szCs w:val="20"/>
              </w:rPr>
              <w:t> </w:t>
            </w:r>
            <w:r w:rsidRPr="00D336E8">
              <w:rPr>
                <w:b/>
                <w:bCs/>
                <w:color w:val="000000"/>
                <w:sz w:val="20"/>
                <w:szCs w:val="20"/>
              </w:rPr>
              <w:t>Подотдели и площи на</w:t>
            </w:r>
            <w:r w:rsidRPr="00D336E8">
              <w:rPr>
                <w:b/>
                <w:bCs/>
                <w:color w:val="000000"/>
                <w:sz w:val="20"/>
                <w:szCs w:val="20"/>
              </w:rPr>
              <w:br/>
              <w:t>представителни образци.</w:t>
            </w:r>
            <w:r w:rsidRPr="00D336E8">
              <w:rPr>
                <w:b/>
                <w:bCs/>
                <w:color w:val="000000"/>
                <w:sz w:val="20"/>
                <w:szCs w:val="20"/>
              </w:rPr>
              <w:br/>
              <w:t>Обща площ на образците (не по-малка от 10%), ха</w:t>
            </w:r>
          </w:p>
        </w:tc>
        <w:tc>
          <w:tcPr>
            <w:tcW w:w="3892" w:type="dxa"/>
          </w:tcPr>
          <w:p w:rsidR="00F7203B" w:rsidRPr="00A10A5F" w:rsidRDefault="00DB4C8E" w:rsidP="00DB4C8E">
            <w:pPr>
              <w:rPr>
                <w:color w:val="000000"/>
                <w:sz w:val="20"/>
                <w:szCs w:val="20"/>
              </w:rPr>
            </w:pPr>
            <w:r w:rsidRPr="00DB4C8E">
              <w:rPr>
                <w:b/>
                <w:color w:val="000000"/>
                <w:sz w:val="20"/>
                <w:szCs w:val="20"/>
              </w:rPr>
              <w:t>В това число</w:t>
            </w:r>
            <w:r>
              <w:rPr>
                <w:color w:val="000000"/>
                <w:sz w:val="20"/>
                <w:szCs w:val="20"/>
              </w:rPr>
              <w:t xml:space="preserve"> п</w:t>
            </w:r>
            <w:r w:rsidR="00F7203B" w:rsidRPr="00A10A5F">
              <w:rPr>
                <w:b/>
                <w:bCs/>
                <w:color w:val="000000"/>
                <w:sz w:val="20"/>
                <w:szCs w:val="20"/>
              </w:rPr>
              <w:t>одотдели и площи на</w:t>
            </w:r>
            <w:r w:rsidR="00F7203B" w:rsidRPr="00A10A5F">
              <w:rPr>
                <w:b/>
                <w:bCs/>
                <w:color w:val="000000"/>
                <w:sz w:val="20"/>
                <w:szCs w:val="20"/>
              </w:rPr>
              <w:br/>
              <w:t>гори във фаза на старост (ГФС).</w:t>
            </w:r>
            <w:r w:rsidR="00F7203B" w:rsidRPr="00A10A5F">
              <w:rPr>
                <w:b/>
                <w:bCs/>
                <w:color w:val="000000"/>
                <w:sz w:val="20"/>
                <w:szCs w:val="20"/>
              </w:rPr>
              <w:br/>
              <w:t>Обща площ на ГФС(не по-малко от 5%), ха</w:t>
            </w:r>
          </w:p>
        </w:tc>
      </w:tr>
      <w:tr w:rsidR="00F7203B" w:rsidRPr="00A10A5F" w:rsidTr="00B067E7">
        <w:trPr>
          <w:trHeight w:val="764"/>
        </w:trPr>
        <w:tc>
          <w:tcPr>
            <w:tcW w:w="1706" w:type="dxa"/>
            <w:tcBorders>
              <w:top w:val="single" w:sz="4" w:space="0" w:color="auto"/>
              <w:left w:val="single" w:sz="4" w:space="0" w:color="auto"/>
              <w:bottom w:val="nil"/>
              <w:right w:val="single" w:sz="4" w:space="0" w:color="auto"/>
            </w:tcBorders>
            <w:shd w:val="clear" w:color="auto" w:fill="auto"/>
          </w:tcPr>
          <w:p w:rsidR="00F7203B" w:rsidRPr="00BF67FE" w:rsidRDefault="00F7203B" w:rsidP="00B067E7">
            <w:pPr>
              <w:rPr>
                <w:color w:val="000000"/>
              </w:rPr>
            </w:pPr>
            <w:r>
              <w:rPr>
                <w:color w:val="000000"/>
              </w:rPr>
              <w:t>1.</w:t>
            </w:r>
            <w:r w:rsidRPr="00BF67FE">
              <w:rPr>
                <w:color w:val="000000"/>
              </w:rPr>
              <w:t>Букови гори</w:t>
            </w:r>
          </w:p>
        </w:tc>
        <w:tc>
          <w:tcPr>
            <w:tcW w:w="3763" w:type="dxa"/>
            <w:tcBorders>
              <w:left w:val="single" w:sz="4" w:space="0" w:color="auto"/>
            </w:tcBorders>
            <w:shd w:val="clear" w:color="auto" w:fill="auto"/>
          </w:tcPr>
          <w:p w:rsidR="00F7203B" w:rsidRDefault="00F7203B" w:rsidP="00B067E7">
            <w:pPr>
              <w:rPr>
                <w:color w:val="000000"/>
              </w:rPr>
            </w:pPr>
            <w:r w:rsidRPr="0090089C">
              <w:rPr>
                <w:color w:val="000000"/>
              </w:rPr>
              <w:t>117г -9.4, 117e -18.8, 117ж-10.0,135а-19.8, 122а-23.5, 122д-24.8, 123и-22.5, 139с-0.4, 143а-4.8, 189б-8.8</w:t>
            </w:r>
          </w:p>
          <w:p w:rsidR="00F7203B" w:rsidRDefault="00F7203B" w:rsidP="00B067E7">
            <w:pPr>
              <w:rPr>
                <w:color w:val="000000"/>
              </w:rPr>
            </w:pPr>
            <w:r w:rsidRPr="0090089C">
              <w:rPr>
                <w:b/>
                <w:color w:val="000000"/>
              </w:rPr>
              <w:t xml:space="preserve">Обща площ: 115.5 ха </w:t>
            </w:r>
          </w:p>
          <w:p w:rsidR="00F7203B" w:rsidRPr="00D336E8" w:rsidRDefault="00F7203B" w:rsidP="00B067E7">
            <w:pPr>
              <w:rPr>
                <w:color w:val="000000"/>
                <w:sz w:val="20"/>
                <w:szCs w:val="20"/>
              </w:rPr>
            </w:pPr>
            <w:r w:rsidRPr="00D336E8">
              <w:rPr>
                <w:color w:val="000000"/>
                <w:sz w:val="20"/>
                <w:szCs w:val="20"/>
              </w:rPr>
              <w:t xml:space="preserve">135г-17.6, 148а-1.5, 150а-5.8, 150з-2.5, 150м-9.6, 151а-2.8, 107в-14.7, 131м-1.1, 140л-0.8, 142а-5.1, 179з-9.6, 187а-1.6 </w:t>
            </w:r>
            <w:r w:rsidRPr="0090089C">
              <w:rPr>
                <w:b/>
                <w:color w:val="000000"/>
              </w:rPr>
              <w:t>Обща площ</w:t>
            </w:r>
            <w:r>
              <w:rPr>
                <w:b/>
                <w:color w:val="000000"/>
              </w:rPr>
              <w:t>:</w:t>
            </w:r>
            <w:r w:rsidRPr="0090089C">
              <w:rPr>
                <w:b/>
                <w:color w:val="000000"/>
              </w:rPr>
              <w:t xml:space="preserve"> 72.7</w:t>
            </w:r>
            <w:r>
              <w:rPr>
                <w:b/>
                <w:color w:val="000000"/>
              </w:rPr>
              <w:t xml:space="preserve"> ха</w:t>
            </w:r>
          </w:p>
        </w:tc>
        <w:tc>
          <w:tcPr>
            <w:tcW w:w="3892" w:type="dxa"/>
          </w:tcPr>
          <w:p w:rsidR="00F7203B" w:rsidRDefault="00F7203B" w:rsidP="00B067E7">
            <w:r w:rsidRPr="00BF67FE">
              <w:t xml:space="preserve">117г -9.4, 117e -18.8, 117ж-10.0,135а-19.8      </w:t>
            </w:r>
            <w:r w:rsidRPr="00BF67FE">
              <w:rPr>
                <w:b/>
              </w:rPr>
              <w:t>Обща площ на ГФС: 58.0 ха</w:t>
            </w:r>
            <w:r w:rsidRPr="00BF67FE">
              <w:br/>
            </w:r>
          </w:p>
          <w:p w:rsidR="00F7203B" w:rsidRDefault="00F7203B" w:rsidP="00B067E7"/>
          <w:p w:rsidR="00F7203B" w:rsidRPr="00BF67FE" w:rsidRDefault="00F7203B" w:rsidP="00B067E7">
            <w:r w:rsidRPr="00BF67FE">
              <w:rPr>
                <w:sz w:val="20"/>
                <w:szCs w:val="20"/>
              </w:rPr>
              <w:t xml:space="preserve">135г-17.6, 148а-1.5, 150а-5.8, 150з-2.5, 150м-9.6, 151а-2.8    </w:t>
            </w:r>
          </w:p>
          <w:p w:rsidR="00F7203B" w:rsidRPr="00BF67FE" w:rsidRDefault="00F7203B" w:rsidP="00B067E7">
            <w:pPr>
              <w:rPr>
                <w:sz w:val="20"/>
                <w:szCs w:val="20"/>
              </w:rPr>
            </w:pPr>
            <w:r w:rsidRPr="00BF67FE">
              <w:rPr>
                <w:b/>
                <w:sz w:val="20"/>
                <w:szCs w:val="20"/>
              </w:rPr>
              <w:t>Обща площ на ГФС: 39.8 ха</w:t>
            </w:r>
          </w:p>
        </w:tc>
      </w:tr>
      <w:tr w:rsidR="00F7203B" w:rsidRPr="00A10A5F" w:rsidTr="00B067E7">
        <w:trPr>
          <w:trHeight w:val="845"/>
        </w:trPr>
        <w:tc>
          <w:tcPr>
            <w:tcW w:w="1706" w:type="dxa"/>
            <w:tcBorders>
              <w:top w:val="nil"/>
              <w:left w:val="single" w:sz="4" w:space="0" w:color="auto"/>
              <w:bottom w:val="single" w:sz="4" w:space="0" w:color="auto"/>
              <w:right w:val="single" w:sz="4" w:space="0" w:color="auto"/>
            </w:tcBorders>
            <w:shd w:val="clear" w:color="auto" w:fill="auto"/>
          </w:tcPr>
          <w:p w:rsidR="00F7203B" w:rsidRPr="00D336E8" w:rsidRDefault="00F7203B" w:rsidP="00B067E7">
            <w:pPr>
              <w:rPr>
                <w:color w:val="000000"/>
                <w:sz w:val="20"/>
                <w:szCs w:val="20"/>
              </w:rPr>
            </w:pPr>
          </w:p>
        </w:tc>
        <w:tc>
          <w:tcPr>
            <w:tcW w:w="3763" w:type="dxa"/>
            <w:tcBorders>
              <w:left w:val="single" w:sz="4" w:space="0" w:color="auto"/>
            </w:tcBorders>
            <w:shd w:val="clear" w:color="auto" w:fill="auto"/>
          </w:tcPr>
          <w:p w:rsidR="00F7203B" w:rsidRPr="00D336E8" w:rsidRDefault="00F7203B" w:rsidP="00B067E7">
            <w:pPr>
              <w:rPr>
                <w:color w:val="000000"/>
                <w:sz w:val="20"/>
                <w:szCs w:val="20"/>
              </w:rPr>
            </w:pPr>
            <w:r w:rsidRPr="00D336E8">
              <w:rPr>
                <w:color w:val="000000"/>
                <w:sz w:val="20"/>
                <w:szCs w:val="20"/>
              </w:rPr>
              <w:t xml:space="preserve">181д-5.9, 77р-7.6, 92з-0.8, 164з-2.2, 141д-7.6, 141ж-12.6, 165а-18.0, 141и-0.4, 191м-9.1 </w:t>
            </w:r>
            <w:r w:rsidRPr="00D336E8">
              <w:rPr>
                <w:b/>
                <w:color w:val="000000"/>
                <w:sz w:val="20"/>
                <w:szCs w:val="20"/>
              </w:rPr>
              <w:t>Обща площ 64.2ха</w:t>
            </w:r>
          </w:p>
        </w:tc>
        <w:tc>
          <w:tcPr>
            <w:tcW w:w="3892" w:type="dxa"/>
          </w:tcPr>
          <w:p w:rsidR="00F7203B" w:rsidRPr="00BF67FE" w:rsidRDefault="00F7203B" w:rsidP="00B067E7">
            <w:pPr>
              <w:rPr>
                <w:sz w:val="20"/>
                <w:szCs w:val="20"/>
              </w:rPr>
            </w:pPr>
            <w:r w:rsidRPr="00BF67FE">
              <w:rPr>
                <w:sz w:val="20"/>
                <w:szCs w:val="20"/>
              </w:rPr>
              <w:t> </w:t>
            </w:r>
          </w:p>
        </w:tc>
      </w:tr>
      <w:tr w:rsidR="00F7203B" w:rsidRPr="00A10A5F" w:rsidTr="00B067E7">
        <w:trPr>
          <w:trHeight w:val="2580"/>
        </w:trPr>
        <w:tc>
          <w:tcPr>
            <w:tcW w:w="1706" w:type="dxa"/>
            <w:tcBorders>
              <w:top w:val="single" w:sz="4" w:space="0" w:color="auto"/>
            </w:tcBorders>
            <w:shd w:val="clear" w:color="auto" w:fill="auto"/>
          </w:tcPr>
          <w:p w:rsidR="00F7203B" w:rsidRPr="00D336E8" w:rsidRDefault="00F7203B" w:rsidP="00B067E7">
            <w:pPr>
              <w:rPr>
                <w:color w:val="000000"/>
                <w:sz w:val="20"/>
                <w:szCs w:val="20"/>
              </w:rPr>
            </w:pPr>
            <w:r>
              <w:rPr>
                <w:color w:val="000000"/>
              </w:rPr>
              <w:t>2.Дъбови гори с участие на зимен дъб благун, цер</w:t>
            </w:r>
          </w:p>
        </w:tc>
        <w:tc>
          <w:tcPr>
            <w:tcW w:w="3763" w:type="dxa"/>
            <w:shd w:val="clear" w:color="auto" w:fill="auto"/>
          </w:tcPr>
          <w:p w:rsidR="00F7203B" w:rsidRDefault="00F7203B" w:rsidP="00B067E7">
            <w:pPr>
              <w:rPr>
                <w:color w:val="000000"/>
              </w:rPr>
            </w:pPr>
            <w:r w:rsidRPr="00D336E8">
              <w:rPr>
                <w:color w:val="000000"/>
                <w:sz w:val="20"/>
                <w:szCs w:val="20"/>
              </w:rPr>
              <w:t xml:space="preserve">99з-2.6, 137а-11.1, 137и-20.7, 49м-1.4, 102р-1.4, 149е-19.1, 169и-13.9, 170д-7.9, 372г-0.6, 136ж-14.1, 11б-22.3, 17ж1-5.4, 17к1-0.8, 1б-23.3, 1г-29.6, 1е-3.5, 1ж-3.9, 27а-24.5, 2ж-5.0, 30б-26.8, 30е-19.3, 5а-9.9, 9л-0.7, 5е-14.5, 3е-11.3, 2у-21.6, 2п-8.8, 1д-12.0, 3з-9.2, 15в-8.4, 387б-8.0, 298а-5.6, 309д-19.3, 1д-12.0, 2у-21.6, 3е-11.3, 5е-14.5, 6е1-2.6, 6г1-1.7, 85д-8.2, 85е-12.4, 85з-21.5, 99б-3.7, 101а-0.6, 101в-0.5, 171е-16.0, 387г-15.9 </w:t>
            </w:r>
          </w:p>
          <w:p w:rsidR="00F7203B" w:rsidRPr="00D336E8" w:rsidRDefault="00F7203B" w:rsidP="00B067E7">
            <w:pPr>
              <w:rPr>
                <w:b/>
                <w:color w:val="000000"/>
                <w:sz w:val="20"/>
                <w:szCs w:val="20"/>
              </w:rPr>
            </w:pPr>
            <w:r w:rsidRPr="00D336E8">
              <w:rPr>
                <w:b/>
                <w:color w:val="000000"/>
                <w:sz w:val="20"/>
                <w:szCs w:val="20"/>
              </w:rPr>
              <w:t xml:space="preserve">Обща площ 529.0ха    </w:t>
            </w:r>
          </w:p>
        </w:tc>
        <w:tc>
          <w:tcPr>
            <w:tcW w:w="3892" w:type="dxa"/>
          </w:tcPr>
          <w:p w:rsidR="00F7203B" w:rsidRDefault="00F7203B" w:rsidP="00B067E7">
            <w:r w:rsidRPr="00BF67FE">
              <w:rPr>
                <w:sz w:val="20"/>
                <w:szCs w:val="20"/>
              </w:rPr>
              <w:t>99з-2.6, 137а-11.1, 137и-20.7, 49м-1.4, 102р-1.4, 149е-19.1, 169и-13.9, 170д-7.9, 372г-0.6, 136ж-14.1, 11б-22.3, 17ж1-5.4, 17к1-0.8, 1б-23.3, 1г-29.6, 1е-3.5, 1ж-3.9, 27а-24.5, 2ж-5.0, 30б-26.8, 30е-19.3, 5а-9.9, 9л-0.7, 5е-14.5, 3е-11.3, 2у-21.6, 2п-8.8, 1д-12.0, 3з-9.2, 15в-8.4,</w:t>
            </w:r>
          </w:p>
          <w:p w:rsidR="00F7203B" w:rsidRPr="00BF67FE" w:rsidRDefault="00F7203B" w:rsidP="00B067E7">
            <w:pPr>
              <w:rPr>
                <w:b/>
                <w:sz w:val="20"/>
                <w:szCs w:val="20"/>
              </w:rPr>
            </w:pPr>
            <w:r w:rsidRPr="00BF67FE">
              <w:rPr>
                <w:b/>
                <w:sz w:val="20"/>
                <w:szCs w:val="20"/>
              </w:rPr>
              <w:t>Обща площ на ГФС: 353.6 ха</w:t>
            </w:r>
          </w:p>
        </w:tc>
      </w:tr>
      <w:tr w:rsidR="00F7203B" w:rsidRPr="00A10A5F" w:rsidTr="00B067E7">
        <w:trPr>
          <w:trHeight w:val="419"/>
        </w:trPr>
        <w:tc>
          <w:tcPr>
            <w:tcW w:w="1706" w:type="dxa"/>
            <w:shd w:val="clear" w:color="auto" w:fill="auto"/>
            <w:noWrap/>
          </w:tcPr>
          <w:p w:rsidR="00F7203B" w:rsidRPr="00D336E8" w:rsidRDefault="00F7203B" w:rsidP="00B067E7">
            <w:pPr>
              <w:rPr>
                <w:color w:val="000000"/>
                <w:sz w:val="20"/>
                <w:szCs w:val="20"/>
              </w:rPr>
            </w:pPr>
            <w:r>
              <w:rPr>
                <w:color w:val="000000"/>
              </w:rPr>
              <w:t>3. Церови гори</w:t>
            </w:r>
          </w:p>
        </w:tc>
        <w:tc>
          <w:tcPr>
            <w:tcW w:w="3763" w:type="dxa"/>
            <w:shd w:val="clear" w:color="auto" w:fill="auto"/>
          </w:tcPr>
          <w:p w:rsidR="00F7203B" w:rsidRDefault="00F7203B" w:rsidP="00B067E7">
            <w:r w:rsidRPr="00AD172F">
              <w:rPr>
                <w:sz w:val="20"/>
                <w:szCs w:val="20"/>
              </w:rPr>
              <w:t xml:space="preserve">91с-4.8, 99в-1.4, 99д-27.5 </w:t>
            </w:r>
          </w:p>
          <w:p w:rsidR="00F7203B" w:rsidRPr="00AD172F" w:rsidRDefault="00F7203B" w:rsidP="00B067E7">
            <w:pPr>
              <w:rPr>
                <w:color w:val="000000"/>
                <w:sz w:val="20"/>
                <w:szCs w:val="20"/>
              </w:rPr>
            </w:pPr>
            <w:r w:rsidRPr="00BF67FE">
              <w:rPr>
                <w:b/>
                <w:sz w:val="20"/>
                <w:szCs w:val="20"/>
              </w:rPr>
              <w:t>Обща площ: 33.7 ха</w:t>
            </w:r>
          </w:p>
        </w:tc>
        <w:tc>
          <w:tcPr>
            <w:tcW w:w="3892" w:type="dxa"/>
          </w:tcPr>
          <w:p w:rsidR="00F7203B" w:rsidRDefault="00F7203B" w:rsidP="00B067E7">
            <w:r w:rsidRPr="00BF67FE">
              <w:rPr>
                <w:sz w:val="20"/>
                <w:szCs w:val="20"/>
              </w:rPr>
              <w:t xml:space="preserve">91с-4.8, 99в-1.4, 99д-27.5 </w:t>
            </w:r>
          </w:p>
          <w:p w:rsidR="00F7203B" w:rsidRPr="00BF67FE" w:rsidRDefault="00F7203B" w:rsidP="00B067E7">
            <w:pPr>
              <w:rPr>
                <w:b/>
                <w:sz w:val="20"/>
                <w:szCs w:val="20"/>
              </w:rPr>
            </w:pPr>
            <w:r w:rsidRPr="00BF67FE">
              <w:rPr>
                <w:b/>
                <w:sz w:val="20"/>
                <w:szCs w:val="20"/>
              </w:rPr>
              <w:t>Обща площ на ГФС: 33.7 ха</w:t>
            </w:r>
          </w:p>
        </w:tc>
      </w:tr>
      <w:tr w:rsidR="00F7203B" w:rsidRPr="00A10A5F" w:rsidTr="00B067E7">
        <w:trPr>
          <w:trHeight w:val="384"/>
        </w:trPr>
        <w:tc>
          <w:tcPr>
            <w:tcW w:w="1706" w:type="dxa"/>
            <w:shd w:val="clear" w:color="auto" w:fill="auto"/>
            <w:noWrap/>
          </w:tcPr>
          <w:p w:rsidR="00F7203B" w:rsidRPr="00D336E8" w:rsidRDefault="00F7203B" w:rsidP="00B067E7">
            <w:pPr>
              <w:rPr>
                <w:color w:val="000000"/>
                <w:sz w:val="20"/>
                <w:szCs w:val="20"/>
              </w:rPr>
            </w:pPr>
            <w:r>
              <w:rPr>
                <w:color w:val="000000"/>
              </w:rPr>
              <w:t>4. Гори от космат дъб</w:t>
            </w:r>
          </w:p>
        </w:tc>
        <w:tc>
          <w:tcPr>
            <w:tcW w:w="3763" w:type="dxa"/>
            <w:shd w:val="clear" w:color="auto" w:fill="auto"/>
          </w:tcPr>
          <w:p w:rsidR="00F7203B" w:rsidRPr="00D336E8" w:rsidRDefault="00F7203B" w:rsidP="00B067E7">
            <w:pPr>
              <w:rPr>
                <w:color w:val="000000"/>
                <w:sz w:val="20"/>
                <w:szCs w:val="20"/>
              </w:rPr>
            </w:pPr>
            <w:r w:rsidRPr="00D336E8">
              <w:rPr>
                <w:color w:val="000000"/>
                <w:sz w:val="20"/>
                <w:szCs w:val="20"/>
              </w:rPr>
              <w:t>327а-2.5 ха</w:t>
            </w:r>
            <w:r>
              <w:rPr>
                <w:color w:val="000000"/>
              </w:rPr>
              <w:br/>
            </w:r>
            <w:r w:rsidRPr="00BF67FE">
              <w:rPr>
                <w:b/>
                <w:sz w:val="20"/>
                <w:szCs w:val="20"/>
              </w:rPr>
              <w:t>Обща площ:</w:t>
            </w:r>
            <w:r w:rsidRPr="00D336E8">
              <w:rPr>
                <w:b/>
                <w:color w:val="000000"/>
                <w:sz w:val="20"/>
                <w:szCs w:val="20"/>
              </w:rPr>
              <w:t>2.5 ха</w:t>
            </w:r>
          </w:p>
        </w:tc>
        <w:tc>
          <w:tcPr>
            <w:tcW w:w="3892" w:type="dxa"/>
          </w:tcPr>
          <w:p w:rsidR="00F7203B" w:rsidRPr="00A10A5F" w:rsidRDefault="00F7203B" w:rsidP="00B067E7">
            <w:pPr>
              <w:rPr>
                <w:color w:val="000000"/>
                <w:sz w:val="20"/>
                <w:szCs w:val="20"/>
              </w:rPr>
            </w:pPr>
          </w:p>
        </w:tc>
      </w:tr>
      <w:tr w:rsidR="00F7203B" w:rsidRPr="00A10A5F" w:rsidTr="00B067E7">
        <w:trPr>
          <w:trHeight w:val="2409"/>
        </w:trPr>
        <w:tc>
          <w:tcPr>
            <w:tcW w:w="1706" w:type="dxa"/>
            <w:shd w:val="clear" w:color="auto" w:fill="auto"/>
          </w:tcPr>
          <w:p w:rsidR="00F7203B" w:rsidRPr="00D336E8" w:rsidRDefault="00F7203B" w:rsidP="00B067E7">
            <w:pPr>
              <w:rPr>
                <w:color w:val="000000"/>
                <w:sz w:val="20"/>
                <w:szCs w:val="20"/>
              </w:rPr>
            </w:pPr>
            <w:r>
              <w:rPr>
                <w:color w:val="000000"/>
              </w:rPr>
              <w:lastRenderedPageBreak/>
              <w:t>5. Габърови гори</w:t>
            </w:r>
          </w:p>
        </w:tc>
        <w:tc>
          <w:tcPr>
            <w:tcW w:w="3763" w:type="dxa"/>
            <w:shd w:val="clear" w:color="auto" w:fill="auto"/>
          </w:tcPr>
          <w:p w:rsidR="00F7203B" w:rsidRDefault="00F7203B" w:rsidP="00B067E7">
            <w:pPr>
              <w:rPr>
                <w:color w:val="000000"/>
              </w:rPr>
            </w:pPr>
            <w:r w:rsidRPr="00D336E8">
              <w:rPr>
                <w:color w:val="000000"/>
                <w:sz w:val="20"/>
                <w:szCs w:val="20"/>
              </w:rPr>
              <w:t>158р-21.8, 88б-25.8, 145г-4.7, 145л-3.9, 145м-2.5, 145п-2.4, 149ж-2.6, 150б-8.5, 153а-17.5, 158б-2.5, 158о-4.4, 169л-2.31, 135в-23.9, 9и-1.6, 5о-12.7, 160л-0.8, 158р-21.8, 5о-12.7, 12б-8.9, 12г-13.7, 12м-9.6, 83и-24, 83а1-22.8,88б-25.8, 94г-21, 108г-11.7, 117д-3.9, 149и-1.9, 149к-2.1, 106б-0.3, 167б-8.3, 172д-9.4, 176е-4.6, 188е-12.3</w:t>
            </w:r>
            <w:r>
              <w:rPr>
                <w:color w:val="000000"/>
              </w:rPr>
              <w:t>, 184ж-2.5, 309г-5.7, 309в-6.6</w:t>
            </w:r>
          </w:p>
          <w:p w:rsidR="00F7203B" w:rsidRPr="00D336E8" w:rsidRDefault="00F7203B" w:rsidP="00B067E7">
            <w:pPr>
              <w:rPr>
                <w:b/>
                <w:color w:val="000000"/>
                <w:sz w:val="20"/>
                <w:szCs w:val="20"/>
              </w:rPr>
            </w:pPr>
            <w:r w:rsidRPr="00D336E8">
              <w:rPr>
                <w:b/>
                <w:color w:val="000000"/>
                <w:sz w:val="20"/>
                <w:szCs w:val="20"/>
              </w:rPr>
              <w:t>Обща площ: 367.5ха</w:t>
            </w:r>
          </w:p>
        </w:tc>
        <w:tc>
          <w:tcPr>
            <w:tcW w:w="3892" w:type="dxa"/>
          </w:tcPr>
          <w:p w:rsidR="00F7203B" w:rsidRDefault="00F7203B" w:rsidP="00B067E7">
            <w:r w:rsidRPr="00A10A5F">
              <w:rPr>
                <w:sz w:val="20"/>
                <w:szCs w:val="20"/>
              </w:rPr>
              <w:t xml:space="preserve">158р-21.8, 88б-25.8, 145г-4.7, 145л-3.9, </w:t>
            </w:r>
            <w:r w:rsidRPr="00BF67FE">
              <w:rPr>
                <w:sz w:val="20"/>
                <w:szCs w:val="20"/>
              </w:rPr>
              <w:t>145м-2.5, 145п-2.4, 149ж-2.6, 150б-8.5, 153а-17.5, 158б-2.5, 158о-4.4, 169л-2.31, 135в-23.9, 9и-1.6, 5о</w:t>
            </w:r>
            <w:r w:rsidRPr="00A10A5F">
              <w:rPr>
                <w:sz w:val="20"/>
                <w:szCs w:val="20"/>
              </w:rPr>
              <w:t xml:space="preserve">-12.7, 160л-0.8, 158р-21.8 </w:t>
            </w:r>
          </w:p>
          <w:p w:rsidR="00F7203B" w:rsidRPr="00BF67FE" w:rsidRDefault="00F7203B" w:rsidP="00B067E7">
            <w:pPr>
              <w:rPr>
                <w:b/>
                <w:sz w:val="20"/>
                <w:szCs w:val="20"/>
              </w:rPr>
            </w:pPr>
            <w:r w:rsidRPr="00BF67FE">
              <w:rPr>
                <w:b/>
                <w:sz w:val="20"/>
                <w:szCs w:val="20"/>
              </w:rPr>
              <w:t>Обща площ на ГФС: 159.7 ха</w:t>
            </w:r>
          </w:p>
        </w:tc>
      </w:tr>
      <w:tr w:rsidR="00F7203B" w:rsidRPr="00A10A5F" w:rsidTr="00B067E7">
        <w:trPr>
          <w:trHeight w:val="488"/>
        </w:trPr>
        <w:tc>
          <w:tcPr>
            <w:tcW w:w="1706" w:type="dxa"/>
            <w:shd w:val="clear" w:color="auto" w:fill="auto"/>
          </w:tcPr>
          <w:p w:rsidR="00F7203B" w:rsidRPr="00D336E8" w:rsidRDefault="00F7203B" w:rsidP="00B067E7">
            <w:pPr>
              <w:rPr>
                <w:color w:val="000000"/>
                <w:sz w:val="20"/>
                <w:szCs w:val="20"/>
              </w:rPr>
            </w:pPr>
            <w:r>
              <w:rPr>
                <w:color w:val="000000"/>
              </w:rPr>
              <w:t>6. Липови гори</w:t>
            </w:r>
          </w:p>
        </w:tc>
        <w:tc>
          <w:tcPr>
            <w:tcW w:w="3763" w:type="dxa"/>
            <w:shd w:val="clear" w:color="auto" w:fill="auto"/>
          </w:tcPr>
          <w:p w:rsidR="00F7203B" w:rsidRDefault="00F7203B" w:rsidP="00B067E7">
            <w:pPr>
              <w:rPr>
                <w:color w:val="000000"/>
              </w:rPr>
            </w:pPr>
            <w:r w:rsidRPr="00D336E8">
              <w:rPr>
                <w:color w:val="000000"/>
                <w:sz w:val="20"/>
                <w:szCs w:val="20"/>
              </w:rPr>
              <w:t xml:space="preserve">48к-9.4, 47д-24.5ха,47з-21.7, 52л-4.6 </w:t>
            </w:r>
          </w:p>
          <w:p w:rsidR="00F7203B" w:rsidRPr="00D336E8" w:rsidRDefault="00F7203B" w:rsidP="00B067E7">
            <w:pPr>
              <w:rPr>
                <w:b/>
                <w:color w:val="000000"/>
                <w:sz w:val="20"/>
                <w:szCs w:val="20"/>
              </w:rPr>
            </w:pPr>
            <w:r w:rsidRPr="00D336E8">
              <w:rPr>
                <w:b/>
                <w:color w:val="000000"/>
                <w:sz w:val="20"/>
                <w:szCs w:val="20"/>
              </w:rPr>
              <w:t>Обща площ 60.2ха</w:t>
            </w:r>
          </w:p>
        </w:tc>
        <w:tc>
          <w:tcPr>
            <w:tcW w:w="3892" w:type="dxa"/>
          </w:tcPr>
          <w:p w:rsidR="00F7203B" w:rsidRDefault="00F7203B" w:rsidP="00B067E7">
            <w:r w:rsidRPr="00A10A5F">
              <w:rPr>
                <w:sz w:val="20"/>
                <w:szCs w:val="20"/>
              </w:rPr>
              <w:t xml:space="preserve">48к-9.4 </w:t>
            </w:r>
          </w:p>
          <w:p w:rsidR="00F7203B" w:rsidRPr="00BF67FE" w:rsidRDefault="00F7203B" w:rsidP="00B067E7">
            <w:pPr>
              <w:rPr>
                <w:b/>
                <w:sz w:val="20"/>
                <w:szCs w:val="20"/>
              </w:rPr>
            </w:pPr>
            <w:r w:rsidRPr="00BF67FE">
              <w:rPr>
                <w:b/>
                <w:sz w:val="20"/>
                <w:szCs w:val="20"/>
              </w:rPr>
              <w:t>Обща площ на ГФС:9.4 ха</w:t>
            </w:r>
          </w:p>
        </w:tc>
      </w:tr>
      <w:tr w:rsidR="00F7203B" w:rsidRPr="00A10A5F" w:rsidTr="00B067E7">
        <w:trPr>
          <w:trHeight w:val="552"/>
        </w:trPr>
        <w:tc>
          <w:tcPr>
            <w:tcW w:w="1706" w:type="dxa"/>
            <w:shd w:val="clear" w:color="auto" w:fill="auto"/>
          </w:tcPr>
          <w:p w:rsidR="00F7203B" w:rsidRPr="00D336E8" w:rsidRDefault="00F7203B" w:rsidP="00B067E7">
            <w:pPr>
              <w:rPr>
                <w:color w:val="000000"/>
                <w:sz w:val="20"/>
                <w:szCs w:val="20"/>
              </w:rPr>
            </w:pPr>
            <w:r>
              <w:rPr>
                <w:color w:val="000000"/>
              </w:rPr>
              <w:t>7. Смесени широколистни гори на стръмни склонове</w:t>
            </w:r>
          </w:p>
        </w:tc>
        <w:tc>
          <w:tcPr>
            <w:tcW w:w="3763" w:type="dxa"/>
            <w:shd w:val="clear" w:color="auto" w:fill="auto"/>
          </w:tcPr>
          <w:p w:rsidR="00F7203B" w:rsidRPr="00D336E8" w:rsidRDefault="00F7203B" w:rsidP="00B067E7">
            <w:pPr>
              <w:rPr>
                <w:color w:val="000000"/>
                <w:sz w:val="20"/>
                <w:szCs w:val="20"/>
              </w:rPr>
            </w:pPr>
            <w:r w:rsidRPr="00D336E8">
              <w:rPr>
                <w:color w:val="000000"/>
                <w:sz w:val="20"/>
                <w:szCs w:val="20"/>
              </w:rPr>
              <w:t xml:space="preserve">5п-4.8, 159у-2.2                                                     </w:t>
            </w:r>
            <w:r w:rsidRPr="00D336E8">
              <w:rPr>
                <w:b/>
                <w:color w:val="000000"/>
                <w:sz w:val="20"/>
                <w:szCs w:val="20"/>
              </w:rPr>
              <w:t>Обща площ: 7.0 ха</w:t>
            </w:r>
          </w:p>
        </w:tc>
        <w:tc>
          <w:tcPr>
            <w:tcW w:w="3892" w:type="dxa"/>
          </w:tcPr>
          <w:p w:rsidR="00F7203B" w:rsidRPr="00A10A5F" w:rsidRDefault="00F7203B" w:rsidP="00B067E7">
            <w:pPr>
              <w:rPr>
                <w:sz w:val="20"/>
                <w:szCs w:val="20"/>
              </w:rPr>
            </w:pPr>
            <w:r w:rsidRPr="00BF67FE">
              <w:rPr>
                <w:sz w:val="20"/>
                <w:szCs w:val="20"/>
              </w:rPr>
              <w:t>5п-4.8, 159у-2.</w:t>
            </w:r>
            <w:r w:rsidRPr="00A10A5F">
              <w:rPr>
                <w:sz w:val="20"/>
                <w:szCs w:val="20"/>
              </w:rPr>
              <w:t xml:space="preserve">2                                                     </w:t>
            </w:r>
            <w:r w:rsidRPr="00BF67FE">
              <w:rPr>
                <w:b/>
                <w:sz w:val="20"/>
                <w:szCs w:val="20"/>
              </w:rPr>
              <w:t>Обща площ на ГФС: 7.0 ха</w:t>
            </w:r>
          </w:p>
        </w:tc>
      </w:tr>
      <w:tr w:rsidR="00F7203B" w:rsidRPr="00A10A5F" w:rsidTr="00B067E7">
        <w:trPr>
          <w:trHeight w:val="2554"/>
        </w:trPr>
        <w:tc>
          <w:tcPr>
            <w:tcW w:w="1706" w:type="dxa"/>
            <w:shd w:val="clear" w:color="auto" w:fill="auto"/>
          </w:tcPr>
          <w:p w:rsidR="00F7203B" w:rsidRPr="00D336E8" w:rsidRDefault="00F7203B" w:rsidP="00B067E7">
            <w:pPr>
              <w:rPr>
                <w:color w:val="000000"/>
                <w:sz w:val="20"/>
                <w:szCs w:val="20"/>
              </w:rPr>
            </w:pPr>
            <w:r>
              <w:rPr>
                <w:color w:val="000000"/>
              </w:rPr>
              <w:t>8. Гори от келяв габър</w:t>
            </w:r>
          </w:p>
        </w:tc>
        <w:tc>
          <w:tcPr>
            <w:tcW w:w="3763" w:type="dxa"/>
            <w:shd w:val="clear" w:color="auto" w:fill="auto"/>
          </w:tcPr>
          <w:p w:rsidR="00F7203B" w:rsidRDefault="00F7203B" w:rsidP="00B067E7">
            <w:pPr>
              <w:rPr>
                <w:b/>
                <w:color w:val="000000"/>
              </w:rPr>
            </w:pPr>
            <w:r w:rsidRPr="00D336E8">
              <w:rPr>
                <w:color w:val="000000"/>
                <w:sz w:val="20"/>
                <w:szCs w:val="20"/>
              </w:rPr>
              <w:t>9а-15.1,90ц-19.1,149а-7.2, 91я-16.5, 100г-11.8, 100д-16.5, 101и-26.9, 108б-18.9, 108в-21.6, 108д-24.9, 116н-28.4, 118а-27.9, 118б-11.2, 156ф-15.0, 118в-16.4, 2д-9.0, 160а-8.7, 299а-8.1, 299б-7.7, 305а-11.0, 305б-28.7, 305з-5.1, 332и-18.4,374а-21.4, 374в-8.8, 374г-10.0, 374д-16.9, 2д-9.0, 2з-18.8, 11в-7.4, 99и-22.3, 99к-10.0, 99л-5.6, 101к-16.8, 101л-22.6, 116и-1.4, 116п-11.2, 123ж-1.7, 157р-2.2, 168с-2.2, 186р-3.5, 187р-2.1</w:t>
            </w:r>
          </w:p>
          <w:p w:rsidR="00F7203B" w:rsidRPr="00D336E8" w:rsidRDefault="00F7203B" w:rsidP="00B067E7">
            <w:pPr>
              <w:rPr>
                <w:color w:val="000000"/>
                <w:sz w:val="20"/>
                <w:szCs w:val="20"/>
              </w:rPr>
            </w:pPr>
            <w:r w:rsidRPr="00D336E8">
              <w:rPr>
                <w:b/>
                <w:color w:val="000000"/>
                <w:sz w:val="20"/>
                <w:szCs w:val="20"/>
              </w:rPr>
              <w:t>Обща площ: 568.0 ха</w:t>
            </w:r>
          </w:p>
        </w:tc>
        <w:tc>
          <w:tcPr>
            <w:tcW w:w="3892" w:type="dxa"/>
          </w:tcPr>
          <w:p w:rsidR="00F7203B" w:rsidRPr="00A10A5F" w:rsidRDefault="00F7203B" w:rsidP="00B067E7">
            <w:pPr>
              <w:rPr>
                <w:sz w:val="20"/>
                <w:szCs w:val="20"/>
              </w:rPr>
            </w:pPr>
            <w:r w:rsidRPr="00A10A5F">
              <w:rPr>
                <w:sz w:val="20"/>
                <w:szCs w:val="20"/>
              </w:rPr>
              <w:t xml:space="preserve">9а-15.1,90ц-19.1,149а-7.2, 91я-16.5, 100г-11.8, 100д-16.5, 101и-26.9, 108б-18.9, 108в-21.6, 108д-24.9, 116н-28.4, 118а-27.9, 118б-11.2, 156ф-15.0, 118в-16.4, 2д-9.0, 160а-8.7 </w:t>
            </w:r>
            <w:r w:rsidRPr="00BF67FE">
              <w:rPr>
                <w:b/>
                <w:sz w:val="20"/>
                <w:szCs w:val="20"/>
              </w:rPr>
              <w:t>Обща площ на ГФС: 295.1 ха</w:t>
            </w:r>
          </w:p>
        </w:tc>
      </w:tr>
      <w:tr w:rsidR="006F0109" w:rsidRPr="00A10A5F" w:rsidTr="006F0109">
        <w:trPr>
          <w:trHeight w:val="579"/>
        </w:trPr>
        <w:tc>
          <w:tcPr>
            <w:tcW w:w="1706" w:type="dxa"/>
            <w:shd w:val="clear" w:color="auto" w:fill="auto"/>
          </w:tcPr>
          <w:p w:rsidR="006F0109" w:rsidRPr="00C25867" w:rsidRDefault="006F0109" w:rsidP="00B067E7">
            <w:pPr>
              <w:rPr>
                <w:b/>
                <w:color w:val="000000"/>
              </w:rPr>
            </w:pPr>
            <w:r w:rsidRPr="00C25867">
              <w:rPr>
                <w:b/>
                <w:color w:val="000000"/>
              </w:rPr>
              <w:t>Общо:</w:t>
            </w:r>
          </w:p>
        </w:tc>
        <w:tc>
          <w:tcPr>
            <w:tcW w:w="3763" w:type="dxa"/>
            <w:shd w:val="clear" w:color="auto" w:fill="auto"/>
          </w:tcPr>
          <w:p w:rsidR="006F0109" w:rsidRPr="00C25867" w:rsidRDefault="006F0109" w:rsidP="00B067E7">
            <w:pPr>
              <w:rPr>
                <w:b/>
                <w:color w:val="000000"/>
                <w:sz w:val="20"/>
                <w:szCs w:val="20"/>
              </w:rPr>
            </w:pPr>
            <w:r w:rsidRPr="00C25867">
              <w:rPr>
                <w:b/>
                <w:color w:val="000000"/>
                <w:sz w:val="20"/>
                <w:szCs w:val="20"/>
              </w:rPr>
              <w:t xml:space="preserve">1820.3 ха </w:t>
            </w:r>
            <w:r w:rsidR="00C25867" w:rsidRPr="00C25867">
              <w:rPr>
                <w:b/>
                <w:color w:val="000000"/>
                <w:sz w:val="20"/>
                <w:szCs w:val="20"/>
              </w:rPr>
              <w:t xml:space="preserve">- </w:t>
            </w:r>
            <w:r w:rsidRPr="00C25867">
              <w:rPr>
                <w:b/>
                <w:color w:val="000000"/>
                <w:sz w:val="20"/>
                <w:szCs w:val="20"/>
              </w:rPr>
              <w:t>10% от общата залесена сертифицирана територия 17986 ха</w:t>
            </w:r>
          </w:p>
        </w:tc>
        <w:tc>
          <w:tcPr>
            <w:tcW w:w="3892" w:type="dxa"/>
          </w:tcPr>
          <w:p w:rsidR="006F0109" w:rsidRPr="00C25867" w:rsidRDefault="006F0109" w:rsidP="00C25867">
            <w:pPr>
              <w:jc w:val="both"/>
              <w:rPr>
                <w:b/>
                <w:sz w:val="20"/>
                <w:szCs w:val="20"/>
              </w:rPr>
            </w:pPr>
            <w:r w:rsidRPr="00C25867">
              <w:rPr>
                <w:b/>
                <w:sz w:val="20"/>
                <w:szCs w:val="20"/>
              </w:rPr>
              <w:t xml:space="preserve">956.3 ха </w:t>
            </w:r>
            <w:r w:rsidR="00C25867" w:rsidRPr="00C25867">
              <w:rPr>
                <w:b/>
                <w:sz w:val="20"/>
                <w:szCs w:val="20"/>
              </w:rPr>
              <w:t xml:space="preserve">- </w:t>
            </w:r>
            <w:r w:rsidRPr="00C25867">
              <w:rPr>
                <w:b/>
                <w:sz w:val="20"/>
                <w:szCs w:val="20"/>
              </w:rPr>
              <w:t xml:space="preserve">5% от </w:t>
            </w:r>
            <w:r w:rsidRPr="00C25867">
              <w:rPr>
                <w:b/>
                <w:color w:val="000000"/>
                <w:sz w:val="20"/>
                <w:szCs w:val="20"/>
              </w:rPr>
              <w:t>общата залесена сертифицирана територия 17986 ха</w:t>
            </w:r>
          </w:p>
        </w:tc>
      </w:tr>
    </w:tbl>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r w:rsidRPr="00056996">
        <w:rPr>
          <w:lang w:val="ru-RU"/>
        </w:rPr>
        <w:t xml:space="preserve">За да може да достигнат характеристиките на горите във фаза на старост определените насаждения трябва да се оставят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на площи заемащи над 50% от ГФС</w:t>
      </w:r>
      <w:r w:rsidRPr="00056996">
        <w:rPr>
          <w:lang w:val="ru-RU"/>
        </w:rPr>
        <w:t>.</w:t>
      </w:r>
    </w:p>
    <w:p w:rsidR="00AB755F" w:rsidRPr="00056996" w:rsidRDefault="00AB755F" w:rsidP="003434B8">
      <w:pPr>
        <w:jc w:val="both"/>
      </w:pPr>
    </w:p>
    <w:p w:rsidR="003020C7" w:rsidRDefault="00AB755F" w:rsidP="003434B8">
      <w:pPr>
        <w:pStyle w:val="a3"/>
        <w:ind w:left="0"/>
        <w:jc w:val="both"/>
      </w:pPr>
      <w:r w:rsidRPr="003434B8">
        <w:t>ПРЕПОРЪКИ И УКАЗАНИЯ ЗА МОНИТОРИНГ НА ВКС 3</w:t>
      </w:r>
    </w:p>
    <w:p w:rsidR="00AB755F" w:rsidRPr="003020C7" w:rsidRDefault="00B039CC" w:rsidP="003020C7">
      <w:pPr>
        <w:pStyle w:val="a3"/>
        <w:ind w:left="0"/>
        <w:jc w:val="center"/>
        <w:rPr>
          <w:i/>
        </w:rPr>
      </w:pPr>
      <w:r w:rsidRPr="003020C7">
        <w:rPr>
          <w:i/>
        </w:rPr>
        <w:t>(за всички посочени местообитания)</w:t>
      </w:r>
    </w:p>
    <w:p w:rsidR="00AB755F" w:rsidRPr="003434B8" w:rsidRDefault="00AB755F" w:rsidP="003434B8">
      <w:pPr>
        <w:ind w:firstLine="709"/>
        <w:jc w:val="both"/>
        <w:rPr>
          <w:lang w:val="ru-RU"/>
        </w:rPr>
      </w:pPr>
      <w:r w:rsidRPr="003434B8">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3434B8">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C752E">
      <w:pPr>
        <w:pStyle w:val="11"/>
        <w:numPr>
          <w:ilvl w:val="0"/>
          <w:numId w:val="38"/>
        </w:numPr>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C752E">
      <w:pPr>
        <w:pStyle w:val="11"/>
        <w:numPr>
          <w:ilvl w:val="0"/>
          <w:numId w:val="38"/>
        </w:numPr>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C752E">
      <w:pPr>
        <w:pStyle w:val="11"/>
        <w:numPr>
          <w:ilvl w:val="0"/>
          <w:numId w:val="38"/>
        </w:numPr>
        <w:jc w:val="both"/>
      </w:pPr>
      <w:r w:rsidRPr="003434B8">
        <w:lastRenderedPageBreak/>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C752E">
      <w:pPr>
        <w:pStyle w:val="11"/>
        <w:numPr>
          <w:ilvl w:val="0"/>
          <w:numId w:val="38"/>
        </w:numPr>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3434B8">
      <w:pPr>
        <w:jc w:val="both"/>
      </w:pPr>
    </w:p>
    <w:p w:rsidR="003434B8" w:rsidRPr="003434B8" w:rsidRDefault="003434B8" w:rsidP="003434B8">
      <w:pPr>
        <w:jc w:val="both"/>
      </w:pPr>
    </w:p>
    <w:p w:rsidR="002D13BB" w:rsidRPr="009B3CAB" w:rsidRDefault="002D13BB" w:rsidP="009B3CAB">
      <w:pPr>
        <w:pBdr>
          <w:top w:val="single" w:sz="4" w:space="1" w:color="auto"/>
          <w:bottom w:val="single" w:sz="4" w:space="1" w:color="auto"/>
        </w:pBdr>
        <w:autoSpaceDE w:val="0"/>
        <w:autoSpaceDN w:val="0"/>
        <w:adjustRightInd w:val="0"/>
        <w:rPr>
          <w:b/>
        </w:rPr>
      </w:pPr>
      <w:r w:rsidRPr="009B3CAB">
        <w:rPr>
          <w:b/>
        </w:rPr>
        <w:t>ВКС 4.</w:t>
      </w:r>
      <w:r w:rsidR="009B3CAB" w:rsidRPr="009B3CAB">
        <w:rPr>
          <w:rFonts w:eastAsia="Calibri"/>
          <w:b/>
        </w:rPr>
        <w:t xml:space="preserve"> Екосистемни услуги от критично значение</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2" w:name="_Toc45425037"/>
      <w:bookmarkStart w:id="13" w:name="_Toc77398985"/>
      <w:bookmarkStart w:id="14" w:name="_Toc11046597"/>
      <w:r w:rsidRPr="00691FFE">
        <w:rPr>
          <w:rFonts w:ascii="Times New Roman" w:hAnsi="Times New Roman"/>
          <w:color w:val="auto"/>
          <w:sz w:val="24"/>
          <w:szCs w:val="24"/>
        </w:rPr>
        <w:t>ВКС 4.1 ГОРИ – ЕДИНСТВЕНИ ИЗТОЧНИЦИ НА ПИТЕЙНА ВОДА</w:t>
      </w:r>
      <w:bookmarkEnd w:id="12"/>
      <w:bookmarkEnd w:id="13"/>
      <w:bookmarkEnd w:id="14"/>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ину</w:t>
      </w:r>
      <w:r w:rsidR="009B5129" w:rsidRPr="00B4229A">
        <w:rPr>
          <w:lang w:val="be-BY"/>
        </w:rPr>
        <w:t xml:space="preserve">жди: </w:t>
      </w:r>
    </w:p>
    <w:p w:rsidR="009E7F93" w:rsidRPr="00B4229A" w:rsidRDefault="00CE7B39" w:rsidP="00B4229A">
      <w:pPr>
        <w:pStyle w:val="11"/>
        <w:numPr>
          <w:ilvl w:val="0"/>
          <w:numId w:val="39"/>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B4229A">
      <w:pPr>
        <w:pStyle w:val="11"/>
        <w:numPr>
          <w:ilvl w:val="0"/>
          <w:numId w:val="39"/>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 xml:space="preserve">Наредба №3 от 16 октомври 2000 </w:t>
      </w:r>
      <w:r w:rsidRPr="00B4229A">
        <w:rPr>
          <w:i/>
          <w:lang w:val="be-BY"/>
        </w:rPr>
        <w:lastRenderedPageBreak/>
        <w:t>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15" w:name="_Toc77398989"/>
      <w:r w:rsidRPr="003020C7">
        <w:t>ПРЕПОРЪКИ И УКАЗАНИЯ ЗА СТОПАНИСВАНЕ НА ВКС 4.1</w:t>
      </w:r>
      <w:bookmarkEnd w:id="15"/>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68714E">
      <w:pPr>
        <w:pStyle w:val="11"/>
        <w:numPr>
          <w:ilvl w:val="0"/>
          <w:numId w:val="40"/>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68714E">
      <w:pPr>
        <w:pStyle w:val="11"/>
        <w:numPr>
          <w:ilvl w:val="0"/>
          <w:numId w:val="40"/>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68714E">
      <w:pPr>
        <w:pStyle w:val="11"/>
        <w:numPr>
          <w:ilvl w:val="0"/>
          <w:numId w:val="40"/>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68714E">
      <w:pPr>
        <w:pStyle w:val="11"/>
        <w:numPr>
          <w:ilvl w:val="0"/>
          <w:numId w:val="40"/>
        </w:numPr>
        <w:jc w:val="both"/>
      </w:pPr>
      <w:r w:rsidRPr="0068714E">
        <w:t>Забрана за използване на голи сечи;</w:t>
      </w:r>
    </w:p>
    <w:p w:rsidR="00AB755F" w:rsidRPr="0068714E" w:rsidRDefault="00AB755F" w:rsidP="0068714E">
      <w:pPr>
        <w:pStyle w:val="11"/>
        <w:numPr>
          <w:ilvl w:val="0"/>
          <w:numId w:val="40"/>
        </w:numPr>
        <w:jc w:val="both"/>
      </w:pPr>
      <w:r w:rsidRPr="0068714E">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16" w:name="_Toc77398990"/>
      <w:r w:rsidRPr="0068714E">
        <w:t>ПРЕПОРЪКИ И УКАЗАНИЯ ЗА МОНИТОРИНГ НА ВКС 4.1</w:t>
      </w:r>
      <w:bookmarkEnd w:id="16"/>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68714E" w:rsidRPr="0068714E" w:rsidRDefault="0068714E" w:rsidP="0068714E">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7" w:name="_Toc45425040"/>
      <w:bookmarkStart w:id="18" w:name="_Toc77398991"/>
      <w:bookmarkStart w:id="19" w:name="_Toc11046598"/>
      <w:r w:rsidRPr="00691FFE">
        <w:rPr>
          <w:rFonts w:ascii="Times New Roman" w:hAnsi="Times New Roman"/>
          <w:color w:val="auto"/>
          <w:sz w:val="24"/>
          <w:szCs w:val="24"/>
        </w:rPr>
        <w:t xml:space="preserve">ВКС 4.2. </w:t>
      </w:r>
      <w:bookmarkEnd w:id="17"/>
      <w:r w:rsidRPr="00691FFE">
        <w:rPr>
          <w:rFonts w:ascii="Times New Roman" w:hAnsi="Times New Roman"/>
          <w:color w:val="auto"/>
          <w:sz w:val="24"/>
          <w:szCs w:val="24"/>
        </w:rPr>
        <w:t>ГОРИ С РЕШАВАЩО ЗНАЧЕНИЕ ЗА РЕГУЛИРАНЕ НА ВОДНИЯ ОТТОК ВЪВ ВОДОСБОРИТЕ</w:t>
      </w:r>
      <w:bookmarkEnd w:id="18"/>
      <w:bookmarkEnd w:id="19"/>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lastRenderedPageBreak/>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20" w:name="OLE_LINK1"/>
      <w:bookmarkStart w:id="21"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20"/>
    <w:bookmarkEnd w:id="21"/>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т.6и 7 от определението, съгласно Националното ръководство за определяне на ГВКС.</w:t>
      </w:r>
    </w:p>
    <w:p w:rsid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Pr="00BD2FC4">
        <w:rPr>
          <w:b/>
          <w:bCs/>
          <w:i/>
          <w:iCs/>
        </w:rPr>
        <w:t xml:space="preserve"> 369 </w:t>
      </w:r>
      <w:r w:rsidRPr="00BD2FC4">
        <w:t xml:space="preserve">3, ж, з, и, </w:t>
      </w:r>
      <w:r w:rsidRPr="00BD2FC4">
        <w:rPr>
          <w:b/>
          <w:bCs/>
          <w:i/>
          <w:iCs/>
        </w:rPr>
        <w:t xml:space="preserve">370 </w:t>
      </w:r>
      <w:r w:rsidRPr="00BD2FC4">
        <w:t xml:space="preserve">1, 2, 3, 6, к, л, м, н, о, п, р, с, у, ф, х, </w:t>
      </w:r>
      <w:r w:rsidRPr="00BD2FC4">
        <w:rPr>
          <w:b/>
          <w:bCs/>
          <w:i/>
          <w:iCs/>
        </w:rPr>
        <w:t xml:space="preserve">394 </w:t>
      </w:r>
      <w:r w:rsidRPr="00BD2FC4">
        <w:t>а.</w:t>
      </w:r>
    </w:p>
    <w:p w:rsidR="002D13BB" w:rsidRP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Pr="00BD2FC4">
        <w:rPr>
          <w:b/>
          <w:bCs/>
          <w:i/>
          <w:iCs/>
        </w:rPr>
        <w:t xml:space="preserve"> 260 </w:t>
      </w:r>
      <w:r w:rsidRPr="00BD2FC4">
        <w:t xml:space="preserve">н, </w:t>
      </w:r>
      <w:r w:rsidRPr="00BD2FC4">
        <w:rPr>
          <w:b/>
          <w:bCs/>
          <w:i/>
          <w:iCs/>
        </w:rPr>
        <w:t xml:space="preserve">262 </w:t>
      </w:r>
      <w:r w:rsidRPr="00BD2FC4">
        <w:t xml:space="preserve">10, 11, 12, 3, 4, 5, 7, 8, 9, г, д, ж, з, и, о, п, р, у, ф, х, </w:t>
      </w:r>
      <w:r w:rsidRPr="00BD2FC4">
        <w:rPr>
          <w:b/>
          <w:bCs/>
          <w:i/>
          <w:iCs/>
        </w:rPr>
        <w:t xml:space="preserve">263 </w:t>
      </w:r>
      <w:r w:rsidRPr="00BD2FC4">
        <w:t xml:space="preserve">3, в, г, д, е, ж, з, </w:t>
      </w:r>
      <w:r w:rsidRPr="00BD2FC4">
        <w:rPr>
          <w:b/>
          <w:bCs/>
          <w:i/>
          <w:iCs/>
        </w:rPr>
        <w:t xml:space="preserve">264 </w:t>
      </w:r>
      <w:r w:rsidRPr="00BD2FC4">
        <w:t xml:space="preserve">1, 2, а, б, в, г, д, </w:t>
      </w:r>
      <w:r w:rsidRPr="00BD2FC4">
        <w:rPr>
          <w:b/>
          <w:bCs/>
          <w:i/>
          <w:iCs/>
        </w:rPr>
        <w:t xml:space="preserve">265 </w:t>
      </w:r>
      <w:r w:rsidRPr="00BD2FC4">
        <w:t xml:space="preserve">1, 2, 3, ж, з, и, к, л, м, </w:t>
      </w:r>
      <w:r w:rsidRPr="00BD2FC4">
        <w:rPr>
          <w:b/>
          <w:bCs/>
          <w:i/>
          <w:iCs/>
        </w:rPr>
        <w:t xml:space="preserve">266 </w:t>
      </w:r>
      <w:r w:rsidRPr="00BD2FC4">
        <w:t xml:space="preserve">1, с, т, у, </w:t>
      </w:r>
      <w:r w:rsidRPr="00BD2FC4">
        <w:rPr>
          <w:b/>
          <w:bCs/>
          <w:i/>
          <w:iCs/>
        </w:rPr>
        <w:t xml:space="preserve">267 </w:t>
      </w:r>
      <w:r w:rsidRPr="00BD2FC4">
        <w:t xml:space="preserve">1, 12, 13, 2, 3, 4, 6, а, а1, б, б1, в, в1, г, д, з, к, л, м, н, о, п, р, с, т, у, х, ц, ч, </w:t>
      </w:r>
      <w:r w:rsidRPr="00BD2FC4">
        <w:rPr>
          <w:b/>
          <w:bCs/>
          <w:i/>
          <w:iCs/>
        </w:rPr>
        <w:t xml:space="preserve">268 </w:t>
      </w:r>
      <w:r w:rsidRPr="00BD2FC4">
        <w:t xml:space="preserve">2, 3, а, б, г, х, ц, </w:t>
      </w:r>
      <w:r w:rsidRPr="00BD2FC4">
        <w:rPr>
          <w:b/>
          <w:bCs/>
          <w:i/>
          <w:iCs/>
        </w:rPr>
        <w:t xml:space="preserve">269 </w:t>
      </w:r>
      <w:r w:rsidRPr="00BD2FC4">
        <w:t xml:space="preserve">а, б, в, г, </w:t>
      </w:r>
      <w:r w:rsidRPr="00BD2FC4">
        <w:rPr>
          <w:b/>
          <w:bCs/>
          <w:i/>
          <w:iCs/>
        </w:rPr>
        <w:t xml:space="preserve">270 </w:t>
      </w:r>
      <w:r w:rsidRPr="00BD2FC4">
        <w:t xml:space="preserve">а, б, в, г, д, е, </w:t>
      </w:r>
      <w:r w:rsidRPr="00BD2FC4">
        <w:rPr>
          <w:b/>
          <w:bCs/>
          <w:i/>
          <w:iCs/>
        </w:rPr>
        <w:t xml:space="preserve">273 </w:t>
      </w:r>
      <w:r w:rsidRPr="00BD2FC4">
        <w:t xml:space="preserve">1, 3, б, г, д, е, ж, </w:t>
      </w:r>
      <w:r w:rsidRPr="00BD2FC4">
        <w:rPr>
          <w:b/>
          <w:bCs/>
          <w:i/>
          <w:iCs/>
        </w:rPr>
        <w:t xml:space="preserve">274 </w:t>
      </w:r>
      <w:r w:rsidRPr="00BD2FC4">
        <w:t xml:space="preserve">1, 2, б, в, г, д, е, ж, з, </w:t>
      </w:r>
      <w:r w:rsidRPr="00BD2FC4">
        <w:rPr>
          <w:b/>
          <w:bCs/>
          <w:i/>
          <w:iCs/>
        </w:rPr>
        <w:t xml:space="preserve">275 </w:t>
      </w:r>
      <w:r w:rsidRPr="00BD2FC4">
        <w:t xml:space="preserve">ж, </w:t>
      </w:r>
      <w:r w:rsidRPr="00BD2FC4">
        <w:rPr>
          <w:b/>
          <w:bCs/>
          <w:i/>
          <w:iCs/>
        </w:rPr>
        <w:t xml:space="preserve">276 </w:t>
      </w:r>
      <w:r w:rsidRPr="00BD2FC4">
        <w:t xml:space="preserve">2, в, е, ж, з, и, к, м, </w:t>
      </w:r>
      <w:r w:rsidRPr="00BD2FC4">
        <w:rPr>
          <w:b/>
          <w:bCs/>
          <w:i/>
          <w:iCs/>
        </w:rPr>
        <w:t xml:space="preserve">277 </w:t>
      </w:r>
      <w:r w:rsidRPr="00BD2FC4">
        <w:t xml:space="preserve">2, р, с, т, </w:t>
      </w:r>
      <w:r w:rsidRPr="00BD2FC4">
        <w:rPr>
          <w:b/>
          <w:bCs/>
          <w:i/>
          <w:iCs/>
        </w:rPr>
        <w:t xml:space="preserve">301 </w:t>
      </w:r>
      <w:r w:rsidRPr="00BD2FC4">
        <w:t>1, 5, в, г, д, е.</w:t>
      </w:r>
    </w:p>
    <w:p w:rsidR="00E351D5" w:rsidRPr="00BD2FC4" w:rsidRDefault="00E351D5" w:rsidP="00BD2FC4">
      <w:pPr>
        <w:jc w:val="both"/>
      </w:pPr>
    </w:p>
    <w:p w:rsidR="00BA4889" w:rsidRPr="00BD2FC4" w:rsidRDefault="00BA4889" w:rsidP="00BD2FC4">
      <w:pPr>
        <w:pStyle w:val="a3"/>
        <w:ind w:left="0"/>
        <w:jc w:val="both"/>
      </w:pPr>
      <w:bookmarkStart w:id="22" w:name="_Toc77398995"/>
      <w:r w:rsidRPr="00BD2FC4">
        <w:t>ПРЕПОРЪКИ И УКАЗАНИЯ ЗА СТОПАНИСВАНЕ НА ВКС 4.2</w:t>
      </w:r>
      <w:bookmarkEnd w:id="22"/>
    </w:p>
    <w:p w:rsidR="00BA4889" w:rsidRPr="00BD2FC4" w:rsidRDefault="00BA4889" w:rsidP="00BD2FC4">
      <w:pPr>
        <w:jc w:val="both"/>
      </w:pPr>
      <w:r w:rsidRPr="00BD2FC4">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BD2FC4">
      <w:pPr>
        <w:pStyle w:val="11"/>
        <w:numPr>
          <w:ilvl w:val="0"/>
          <w:numId w:val="41"/>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BD2FC4">
      <w:pPr>
        <w:pStyle w:val="11"/>
        <w:numPr>
          <w:ilvl w:val="0"/>
          <w:numId w:val="41"/>
        </w:numPr>
        <w:jc w:val="both"/>
      </w:pPr>
      <w:r w:rsidRPr="00BD2FC4">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BD2FC4">
      <w:pPr>
        <w:pStyle w:val="11"/>
        <w:numPr>
          <w:ilvl w:val="0"/>
          <w:numId w:val="41"/>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BD2FC4">
      <w:pPr>
        <w:pStyle w:val="11"/>
        <w:numPr>
          <w:ilvl w:val="0"/>
          <w:numId w:val="41"/>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BD2FC4">
      <w:pPr>
        <w:pStyle w:val="11"/>
        <w:numPr>
          <w:ilvl w:val="0"/>
          <w:numId w:val="41"/>
        </w:numPr>
        <w:jc w:val="both"/>
      </w:pPr>
      <w:r w:rsidRPr="00BD2FC4">
        <w:t>Пълнотата на насажденията във водосбора да не намалява под 0.5;</w:t>
      </w:r>
    </w:p>
    <w:p w:rsidR="00BA4889" w:rsidRPr="00BD2FC4" w:rsidRDefault="00BA4889" w:rsidP="00BD2FC4">
      <w:pPr>
        <w:pStyle w:val="11"/>
        <w:numPr>
          <w:ilvl w:val="0"/>
          <w:numId w:val="41"/>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BD2FC4">
      <w:pPr>
        <w:pStyle w:val="11"/>
        <w:numPr>
          <w:ilvl w:val="0"/>
          <w:numId w:val="41"/>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5. Да се осигури запазването на ключови елементи на биоразнообразието – мъртва дървесина, острови на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23"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23"/>
    </w:p>
    <w:p w:rsidR="00BA4889" w:rsidRPr="00DB553A" w:rsidRDefault="00BA4889" w:rsidP="00DB553A">
      <w:pPr>
        <w:ind w:firstLine="709"/>
        <w:jc w:val="both"/>
      </w:pPr>
      <w:r w:rsidRPr="00DB553A">
        <w:lastRenderedPageBreak/>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12458D" w:rsidRPr="00DB553A" w:rsidRDefault="0012458D" w:rsidP="00DB553A">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24" w:name="_Toc45425043"/>
      <w:bookmarkStart w:id="25" w:name="_Toc77398997"/>
      <w:bookmarkStart w:id="26" w:name="_Toc11046599"/>
      <w:r w:rsidRPr="00691FFE">
        <w:rPr>
          <w:rFonts w:ascii="Times New Roman" w:hAnsi="Times New Roman"/>
          <w:color w:val="auto"/>
          <w:sz w:val="24"/>
          <w:szCs w:val="24"/>
        </w:rPr>
        <w:t xml:space="preserve">ВКС 4.3 </w:t>
      </w:r>
      <w:bookmarkEnd w:id="24"/>
      <w:r w:rsidRPr="00691FFE">
        <w:rPr>
          <w:rFonts w:ascii="Times New Roman" w:hAnsi="Times New Roman"/>
          <w:color w:val="auto"/>
          <w:sz w:val="24"/>
          <w:szCs w:val="24"/>
        </w:rPr>
        <w:t>ГОРИ С РЕШАВАЩО ПРОТИВОЕРОЗИОННО ЗНАЧЕНИЕ</w:t>
      </w:r>
      <w:bookmarkEnd w:id="25"/>
      <w:bookmarkEnd w:id="26"/>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9B5129" w:rsidRDefault="002D13BB" w:rsidP="00E1076A">
      <w:pPr>
        <w:ind w:firstLine="709"/>
        <w:jc w:val="both"/>
      </w:pPr>
      <w:r w:rsidRPr="0085381F">
        <w:t>Насаждения с наклон над 30</w:t>
      </w:r>
      <w:r w:rsidRPr="0085381F">
        <w:rPr>
          <w:vertAlign w:val="superscript"/>
        </w:rPr>
        <w:t>о</w:t>
      </w:r>
      <w:r w:rsidR="005D12A2">
        <w:t>в стопанството:</w:t>
      </w:r>
      <w:r w:rsidR="003F7DCD">
        <w:rPr>
          <w:b/>
          <w:bCs/>
          <w:i/>
          <w:iCs/>
        </w:rPr>
        <w:t xml:space="preserve"> 5 </w:t>
      </w:r>
      <w:r w:rsidR="00263207" w:rsidRPr="00E1076A">
        <w:rPr>
          <w:bCs/>
          <w:iCs/>
        </w:rPr>
        <w:t xml:space="preserve">в, н, </w:t>
      </w:r>
      <w:r w:rsidR="003F7DCD" w:rsidRPr="00E1076A">
        <w:rPr>
          <w:bCs/>
          <w:iCs/>
        </w:rPr>
        <w:t>o,</w:t>
      </w:r>
      <w:r w:rsidR="003F7DCD">
        <w:rPr>
          <w:b/>
          <w:bCs/>
          <w:i/>
          <w:iCs/>
        </w:rPr>
        <w:t xml:space="preserve"> 4</w:t>
      </w:r>
      <w:r w:rsidR="00707400" w:rsidRPr="005D12A2">
        <w:rPr>
          <w:b/>
          <w:bCs/>
          <w:i/>
          <w:iCs/>
        </w:rPr>
        <w:t>2</w:t>
      </w:r>
      <w:r w:rsidR="00707400" w:rsidRPr="0085381F">
        <w:t xml:space="preserve"> т,</w:t>
      </w:r>
      <w:r w:rsidR="003F7DCD">
        <w:t xml:space="preserve"> с,</w:t>
      </w:r>
      <w:r w:rsidR="00707400" w:rsidRPr="005D12A2">
        <w:rPr>
          <w:b/>
          <w:bCs/>
          <w:i/>
          <w:iCs/>
        </w:rPr>
        <w:t>43</w:t>
      </w:r>
      <w:r w:rsidR="00707400" w:rsidRPr="0085381F">
        <w:t xml:space="preserve">г, </w:t>
      </w:r>
      <w:r w:rsidR="00707400" w:rsidRPr="005D12A2">
        <w:rPr>
          <w:b/>
          <w:bCs/>
          <w:i/>
          <w:iCs/>
        </w:rPr>
        <w:t>46</w:t>
      </w:r>
      <w:r w:rsidR="004002A3">
        <w:t>д,</w:t>
      </w:r>
      <w:r w:rsidR="00707400" w:rsidRPr="00AA5B7B">
        <w:rPr>
          <w:b/>
          <w:bCs/>
          <w:i/>
          <w:iCs/>
        </w:rPr>
        <w:t>55</w:t>
      </w:r>
      <w:r w:rsidR="00707400" w:rsidRPr="0085381F">
        <w:t xml:space="preserve"> к, </w:t>
      </w:r>
      <w:r w:rsidR="00707400" w:rsidRPr="00AA5B7B">
        <w:rPr>
          <w:b/>
          <w:bCs/>
          <w:i/>
          <w:iCs/>
        </w:rPr>
        <w:t>99</w:t>
      </w:r>
      <w:r w:rsidR="00C352D9" w:rsidRPr="00E1076A">
        <w:rPr>
          <w:bCs/>
          <w:iCs/>
        </w:rPr>
        <w:t xml:space="preserve">д, </w:t>
      </w:r>
      <w:r w:rsidR="001460D0" w:rsidRPr="00E1076A">
        <w:t>е,</w:t>
      </w:r>
      <w:r w:rsidR="00C352D9" w:rsidRPr="00E1076A">
        <w:t xml:space="preserve"> ж,</w:t>
      </w:r>
      <w:r w:rsidR="00707400" w:rsidRPr="00AA5B7B">
        <w:rPr>
          <w:b/>
          <w:bCs/>
          <w:i/>
          <w:iCs/>
        </w:rPr>
        <w:t>101</w:t>
      </w:r>
      <w:r w:rsidR="001460D0">
        <w:t>и,</w:t>
      </w:r>
      <w:r w:rsidR="00707400" w:rsidRPr="00954394">
        <w:rPr>
          <w:b/>
          <w:bCs/>
          <w:i/>
          <w:iCs/>
        </w:rPr>
        <w:t>149</w:t>
      </w:r>
      <w:r w:rsidR="001460D0">
        <w:t>а,</w:t>
      </w:r>
      <w:r w:rsidR="003F7DCD">
        <w:t xml:space="preserve"> в,</w:t>
      </w:r>
      <w:r w:rsidR="00707400" w:rsidRPr="00954394">
        <w:rPr>
          <w:b/>
          <w:bCs/>
          <w:i/>
          <w:iCs/>
        </w:rPr>
        <w:t>1</w:t>
      </w:r>
      <w:r w:rsidR="00C352D9">
        <w:rPr>
          <w:b/>
          <w:bCs/>
          <w:i/>
          <w:iCs/>
        </w:rPr>
        <w:t xml:space="preserve">53 </w:t>
      </w:r>
      <w:r w:rsidR="00C352D9" w:rsidRPr="00E1076A">
        <w:rPr>
          <w:bCs/>
          <w:iCs/>
        </w:rPr>
        <w:t>a,</w:t>
      </w:r>
      <w:r w:rsidR="00C352D9">
        <w:rPr>
          <w:b/>
          <w:bCs/>
          <w:i/>
          <w:iCs/>
        </w:rPr>
        <w:t xml:space="preserve"> 1</w:t>
      </w:r>
      <w:r w:rsidR="00707400" w:rsidRPr="00954394">
        <w:rPr>
          <w:b/>
          <w:bCs/>
          <w:i/>
          <w:iCs/>
        </w:rPr>
        <w:t>62</w:t>
      </w:r>
      <w:r w:rsidR="003F7DCD">
        <w:t>ж,</w:t>
      </w:r>
      <w:r w:rsidR="00C352D9">
        <w:t xml:space="preserve"> з,</w:t>
      </w:r>
      <w:r w:rsidR="00707400" w:rsidRPr="00954394">
        <w:rPr>
          <w:b/>
          <w:bCs/>
          <w:i/>
          <w:iCs/>
        </w:rPr>
        <w:t>215</w:t>
      </w:r>
      <w:r w:rsidR="00E1076A">
        <w:t>о</w:t>
      </w:r>
      <w:r w:rsidRPr="0085381F">
        <w:t>.</w:t>
      </w:r>
    </w:p>
    <w:p w:rsidR="00E1076A" w:rsidRPr="00E1076A" w:rsidRDefault="00E1076A" w:rsidP="00E1076A">
      <w:pPr>
        <w:ind w:firstLine="709"/>
        <w:jc w:val="both"/>
      </w:pPr>
    </w:p>
    <w:p w:rsidR="00BA4889" w:rsidRPr="00DF4E50" w:rsidRDefault="00BA4889" w:rsidP="00DF4E50">
      <w:pPr>
        <w:pStyle w:val="a3"/>
        <w:ind w:left="0"/>
        <w:jc w:val="both"/>
      </w:pPr>
      <w:bookmarkStart w:id="27" w:name="_Toc77399001"/>
      <w:bookmarkStart w:id="28" w:name="_Toc77399003"/>
      <w:r w:rsidRPr="00DF4E50">
        <w:t>ПРЕПОРЪКИ И УКАЗАНИЯ ЗА СТОПАНИСВАНЕ НА ВКС 4.3</w:t>
      </w:r>
      <w:bookmarkEnd w:id="27"/>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DF4E50">
      <w:pPr>
        <w:pStyle w:val="11"/>
        <w:numPr>
          <w:ilvl w:val="0"/>
          <w:numId w:val="42"/>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DF4E50">
      <w:pPr>
        <w:pStyle w:val="11"/>
        <w:numPr>
          <w:ilvl w:val="0"/>
          <w:numId w:val="42"/>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DF4E50">
      <w:pPr>
        <w:pStyle w:val="11"/>
        <w:numPr>
          <w:ilvl w:val="0"/>
          <w:numId w:val="42"/>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DF4E50">
      <w:pPr>
        <w:pStyle w:val="11"/>
        <w:numPr>
          <w:ilvl w:val="0"/>
          <w:numId w:val="42"/>
        </w:numPr>
        <w:jc w:val="both"/>
      </w:pPr>
      <w:r w:rsidRPr="00DF4E50">
        <w:lastRenderedPageBreak/>
        <w:t>Подпомага се създаването и поддържането на смесени насаждения с неравномерна пространствена структура;</w:t>
      </w:r>
    </w:p>
    <w:p w:rsidR="00BA4889" w:rsidRPr="00DF4E50" w:rsidRDefault="00BA4889" w:rsidP="00DF4E50">
      <w:pPr>
        <w:pStyle w:val="11"/>
        <w:numPr>
          <w:ilvl w:val="0"/>
          <w:numId w:val="42"/>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DF4E50">
      <w:pPr>
        <w:pStyle w:val="11"/>
        <w:numPr>
          <w:ilvl w:val="0"/>
          <w:numId w:val="42"/>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DF4E50">
      <w:pPr>
        <w:pStyle w:val="11"/>
        <w:numPr>
          <w:ilvl w:val="0"/>
          <w:numId w:val="42"/>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DF4E50">
      <w:pPr>
        <w:pStyle w:val="11"/>
        <w:numPr>
          <w:ilvl w:val="0"/>
          <w:numId w:val="42"/>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F00E6C">
      <w:pPr>
        <w:pStyle w:val="11"/>
        <w:numPr>
          <w:ilvl w:val="0"/>
          <w:numId w:val="43"/>
        </w:numPr>
        <w:jc w:val="both"/>
      </w:pPr>
      <w:r w:rsidRPr="00F00E6C">
        <w:t>Не се допуска извеждането на сечи;</w:t>
      </w:r>
    </w:p>
    <w:p w:rsidR="00BA4889" w:rsidRPr="00F00E6C" w:rsidRDefault="00BA4889" w:rsidP="00F00E6C">
      <w:pPr>
        <w:pStyle w:val="11"/>
        <w:numPr>
          <w:ilvl w:val="0"/>
          <w:numId w:val="43"/>
        </w:numPr>
        <w:jc w:val="both"/>
      </w:pPr>
      <w:r w:rsidRPr="00F00E6C">
        <w:t>Провеждат се мероприятия за подпомагане на допълнително настаняване на растителност;</w:t>
      </w:r>
    </w:p>
    <w:p w:rsidR="00BA4889" w:rsidRDefault="00BA4889" w:rsidP="00F00E6C">
      <w:pPr>
        <w:pStyle w:val="11"/>
        <w:numPr>
          <w:ilvl w:val="0"/>
          <w:numId w:val="43"/>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Pr="00F00E6C"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BA4889" w:rsidRPr="00F00E6C" w:rsidRDefault="00BA4889" w:rsidP="00F00E6C">
      <w:pPr>
        <w:jc w:val="both"/>
      </w:pPr>
    </w:p>
    <w:p w:rsidR="00BA4889" w:rsidRPr="00F00E6C" w:rsidRDefault="00BA4889" w:rsidP="00F00E6C">
      <w:pPr>
        <w:pStyle w:val="a3"/>
        <w:ind w:left="0"/>
        <w:jc w:val="both"/>
      </w:pPr>
      <w:bookmarkStart w:id="29" w:name="_Toc77399002"/>
      <w:r w:rsidRPr="00F00E6C">
        <w:t>ПРЕПОРЪКИ И УКАЗАНИЯ ЗА МОНИТОРИНГ НА ВКС 4.3</w:t>
      </w:r>
      <w:bookmarkEnd w:id="29"/>
    </w:p>
    <w:p w:rsidR="00BA4889" w:rsidRPr="005F4BF8" w:rsidRDefault="00BA4889" w:rsidP="005F4BF8">
      <w:pPr>
        <w:jc w:val="both"/>
      </w:pPr>
      <w:r w:rsidRPr="005F4BF8">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F4BF8">
      <w:pPr>
        <w:pStyle w:val="11"/>
        <w:numPr>
          <w:ilvl w:val="0"/>
          <w:numId w:val="44"/>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F4BF8">
      <w:pPr>
        <w:pStyle w:val="11"/>
        <w:numPr>
          <w:ilvl w:val="0"/>
          <w:numId w:val="44"/>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F4BF8">
      <w:pPr>
        <w:pStyle w:val="11"/>
        <w:numPr>
          <w:ilvl w:val="0"/>
          <w:numId w:val="45"/>
        </w:numPr>
        <w:jc w:val="both"/>
      </w:pPr>
      <w:r w:rsidRPr="005F4BF8">
        <w:t>При формиран сипей се отчита обема на отложените материали;</w:t>
      </w:r>
    </w:p>
    <w:p w:rsidR="00BA4889" w:rsidRPr="005F4BF8" w:rsidRDefault="00BA4889" w:rsidP="005F4BF8">
      <w:pPr>
        <w:pStyle w:val="11"/>
        <w:numPr>
          <w:ilvl w:val="0"/>
          <w:numId w:val="45"/>
        </w:numPr>
        <w:jc w:val="both"/>
      </w:pPr>
      <w:r w:rsidRPr="005F4BF8">
        <w:t>Площна динамика на свлачището;</w:t>
      </w:r>
    </w:p>
    <w:p w:rsidR="00BA4889" w:rsidRPr="005F4BF8" w:rsidRDefault="00BA4889" w:rsidP="005F4BF8">
      <w:pPr>
        <w:pStyle w:val="11"/>
        <w:numPr>
          <w:ilvl w:val="0"/>
          <w:numId w:val="45"/>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5F4BF8" w:rsidRDefault="005F4BF8" w:rsidP="005F4BF8">
      <w:pPr>
        <w:ind w:firstLine="709"/>
        <w:jc w:val="both"/>
      </w:pPr>
    </w:p>
    <w:p w:rsidR="005F4BF8" w:rsidRPr="005F4BF8" w:rsidRDefault="005F4BF8" w:rsidP="005F4BF8">
      <w:pPr>
        <w:ind w:firstLine="709"/>
        <w:jc w:val="both"/>
      </w:pP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bookmarkStart w:id="30" w:name="_Toc11046600"/>
      <w:r w:rsidRPr="00087AA9">
        <w:rPr>
          <w:rFonts w:ascii="Times New Roman" w:hAnsi="Times New Roman"/>
          <w:color w:val="auto"/>
          <w:sz w:val="24"/>
          <w:szCs w:val="24"/>
        </w:rPr>
        <w:t>ВКС 4.4. ГОРИ, КОИТО ПРЕДСТАВЛЯВАТ БАРИЕРА ЗА РАЗПРОСТРАНЕНИЕТО НА ПОЖАРИ</w:t>
      </w:r>
      <w:bookmarkEnd w:id="28"/>
      <w:bookmarkEnd w:id="30"/>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 xml:space="preserve">За ГВКС се приемат всички широколистни гори разположени между иглолистни насаждения, между иглолистни насаждения и населени места, между иглолистни </w:t>
      </w:r>
      <w:r w:rsidRPr="00087AA9">
        <w:rPr>
          <w:b/>
          <w:bCs/>
          <w:color w:val="000000"/>
        </w:rPr>
        <w:lastRenderedPageBreak/>
        <w:t>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F6022" w:rsidRPr="00CB5F69" w:rsidRDefault="006F6022" w:rsidP="00CB5F69">
      <w:pPr>
        <w:jc w:val="both"/>
        <w:rPr>
          <w:i/>
        </w:rPr>
      </w:pPr>
      <w:r w:rsidRPr="00CB5F69">
        <w:rPr>
          <w:b/>
          <w:i/>
        </w:rPr>
        <w:t xml:space="preserve">91 </w:t>
      </w:r>
      <w:r w:rsidRPr="00CB5F69">
        <w:rPr>
          <w:i/>
        </w:rPr>
        <w:t>е,и,</w:t>
      </w:r>
      <w:r w:rsidRPr="00CB5F69">
        <w:rPr>
          <w:b/>
          <w:i/>
        </w:rPr>
        <w:t xml:space="preserve">94 </w:t>
      </w:r>
      <w:r w:rsidRPr="00CB5F69">
        <w:rPr>
          <w:i/>
        </w:rPr>
        <w:t>г,е,</w:t>
      </w:r>
      <w:r w:rsidRPr="00CB5F69">
        <w:rPr>
          <w:b/>
          <w:i/>
        </w:rPr>
        <w:t xml:space="preserve">113 </w:t>
      </w:r>
      <w:r w:rsidRPr="00CB5F69">
        <w:rPr>
          <w:i/>
        </w:rPr>
        <w:t>б,д,е,</w:t>
      </w:r>
      <w:r w:rsidRPr="00CB5F69">
        <w:rPr>
          <w:b/>
          <w:i/>
        </w:rPr>
        <w:t xml:space="preserve">124 </w:t>
      </w:r>
      <w:r w:rsidRPr="00CB5F69">
        <w:rPr>
          <w:i/>
        </w:rPr>
        <w:t>а,в,</w:t>
      </w:r>
      <w:r w:rsidRPr="00CB5F69">
        <w:rPr>
          <w:b/>
          <w:i/>
        </w:rPr>
        <w:t xml:space="preserve">125 </w:t>
      </w:r>
      <w:r w:rsidRPr="00CB5F69">
        <w:rPr>
          <w:i/>
        </w:rPr>
        <w:t>б,д,о,п,</w:t>
      </w:r>
      <w:r w:rsidRPr="00CB5F69">
        <w:rPr>
          <w:b/>
          <w:i/>
        </w:rPr>
        <w:t xml:space="preserve">126 </w:t>
      </w:r>
      <w:r w:rsidRPr="00CB5F69">
        <w:rPr>
          <w:i/>
        </w:rPr>
        <w:t>а,б,д,ж,</w:t>
      </w:r>
      <w:r w:rsidRPr="00CB5F69">
        <w:rPr>
          <w:b/>
          <w:i/>
        </w:rPr>
        <w:t xml:space="preserve">164 </w:t>
      </w:r>
      <w:r w:rsidRPr="00CB5F69">
        <w:rPr>
          <w:i/>
        </w:rPr>
        <w:t>а,б,</w:t>
      </w:r>
      <w:r w:rsidRPr="00CB5F69">
        <w:rPr>
          <w:b/>
          <w:i/>
        </w:rPr>
        <w:t xml:space="preserve">172 </w:t>
      </w:r>
      <w:r w:rsidRPr="00CB5F69">
        <w:rPr>
          <w:i/>
        </w:rPr>
        <w:t>б,в,г,д,е,ж,з,</w:t>
      </w:r>
      <w:r w:rsidRPr="00CB5F69">
        <w:rPr>
          <w:b/>
          <w:i/>
        </w:rPr>
        <w:t xml:space="preserve">173 </w:t>
      </w:r>
      <w:r w:rsidRPr="00CB5F69">
        <w:rPr>
          <w:i/>
        </w:rPr>
        <w:t>з,к,</w:t>
      </w:r>
      <w:r w:rsidRPr="00CB5F69">
        <w:rPr>
          <w:b/>
          <w:i/>
        </w:rPr>
        <w:t xml:space="preserve">174 </w:t>
      </w:r>
      <w:r w:rsidRPr="00CB5F69">
        <w:rPr>
          <w:i/>
        </w:rPr>
        <w:t>а,в,д,е,з,и,м,о,</w:t>
      </w:r>
      <w:r w:rsidRPr="00CB5F69">
        <w:rPr>
          <w:b/>
          <w:i/>
        </w:rPr>
        <w:t xml:space="preserve">175 </w:t>
      </w:r>
      <w:r w:rsidRPr="00CB5F69">
        <w:rPr>
          <w:i/>
        </w:rPr>
        <w:t>д,</w:t>
      </w:r>
      <w:r w:rsidRPr="00CB5F69">
        <w:rPr>
          <w:b/>
          <w:i/>
        </w:rPr>
        <w:t xml:space="preserve">178 </w:t>
      </w:r>
      <w:r w:rsidRPr="00CB5F69">
        <w:rPr>
          <w:i/>
        </w:rPr>
        <w:t>в,е,ж,и,м,о,п,с,</w:t>
      </w:r>
      <w:r w:rsidRPr="00CB5F69">
        <w:rPr>
          <w:b/>
          <w:i/>
        </w:rPr>
        <w:t xml:space="preserve">179 </w:t>
      </w:r>
      <w:r w:rsidRPr="00CB5F69">
        <w:rPr>
          <w:i/>
        </w:rPr>
        <w:t>б,в,г,з,</w:t>
      </w:r>
      <w:r w:rsidRPr="00CB5F69">
        <w:rPr>
          <w:b/>
          <w:i/>
        </w:rPr>
        <w:t xml:space="preserve">180 </w:t>
      </w:r>
      <w:r w:rsidRPr="00CB5F69">
        <w:rPr>
          <w:i/>
        </w:rPr>
        <w:t>л,н,п,</w:t>
      </w:r>
      <w:r w:rsidRPr="00CB5F69">
        <w:rPr>
          <w:b/>
          <w:i/>
        </w:rPr>
        <w:t xml:space="preserve">181 </w:t>
      </w:r>
      <w:r w:rsidRPr="00CB5F69">
        <w:rPr>
          <w:i/>
        </w:rPr>
        <w:t>д,ж,з,к,л,</w:t>
      </w:r>
      <w:r w:rsidRPr="00CB5F69">
        <w:rPr>
          <w:b/>
          <w:i/>
        </w:rPr>
        <w:t xml:space="preserve">182 </w:t>
      </w:r>
      <w:r w:rsidRPr="00CB5F69">
        <w:rPr>
          <w:i/>
        </w:rPr>
        <w:t>а,в,д,</w:t>
      </w:r>
      <w:r w:rsidRPr="00CB5F69">
        <w:rPr>
          <w:b/>
          <w:i/>
        </w:rPr>
        <w:t xml:space="preserve">183 </w:t>
      </w:r>
      <w:r w:rsidRPr="00CB5F69">
        <w:rPr>
          <w:i/>
        </w:rPr>
        <w:t>г,е,к,</w:t>
      </w:r>
      <w:r w:rsidRPr="00CB5F69">
        <w:rPr>
          <w:b/>
          <w:i/>
        </w:rPr>
        <w:t xml:space="preserve">184 </w:t>
      </w:r>
      <w:r w:rsidRPr="00CB5F69">
        <w:rPr>
          <w:i/>
        </w:rPr>
        <w:t>г,д,е,и,л,м,н,с,т,</w:t>
      </w:r>
      <w:r w:rsidRPr="00CB5F69">
        <w:rPr>
          <w:b/>
          <w:i/>
        </w:rPr>
        <w:t xml:space="preserve">185 </w:t>
      </w:r>
      <w:r w:rsidRPr="00CB5F69">
        <w:rPr>
          <w:i/>
        </w:rPr>
        <w:t>ж,з,и,к,л,м,н,п,р,у,</w:t>
      </w:r>
      <w:r w:rsidRPr="00CB5F69">
        <w:rPr>
          <w:b/>
          <w:i/>
        </w:rPr>
        <w:t xml:space="preserve">186 </w:t>
      </w:r>
      <w:r w:rsidRPr="00CB5F69">
        <w:rPr>
          <w:i/>
        </w:rPr>
        <w:t>в,г,д,е,и,л,н,</w:t>
      </w:r>
      <w:r w:rsidRPr="00CB5F69">
        <w:rPr>
          <w:b/>
          <w:i/>
        </w:rPr>
        <w:t xml:space="preserve">187 </w:t>
      </w:r>
      <w:r w:rsidRPr="00CB5F69">
        <w:rPr>
          <w:i/>
        </w:rPr>
        <w:t>а,в,д,и,л,т,</w:t>
      </w:r>
      <w:r w:rsidRPr="00CB5F69">
        <w:rPr>
          <w:b/>
          <w:i/>
        </w:rPr>
        <w:t xml:space="preserve">188 </w:t>
      </w:r>
      <w:r w:rsidRPr="00CB5F69">
        <w:rPr>
          <w:i/>
        </w:rPr>
        <w:t>д,е,з,и,л,м,н,</w:t>
      </w:r>
      <w:r w:rsidRPr="00CB5F69">
        <w:rPr>
          <w:b/>
          <w:i/>
        </w:rPr>
        <w:t xml:space="preserve">189 </w:t>
      </w:r>
      <w:r w:rsidRPr="00CB5F69">
        <w:rPr>
          <w:i/>
        </w:rPr>
        <w:t>б,в,д,</w:t>
      </w:r>
      <w:r w:rsidRPr="00CB5F69">
        <w:rPr>
          <w:b/>
          <w:i/>
        </w:rPr>
        <w:t xml:space="preserve">190 </w:t>
      </w:r>
      <w:r w:rsidRPr="00CB5F69">
        <w:rPr>
          <w:i/>
        </w:rPr>
        <w:t>б,г,</w:t>
      </w:r>
      <w:r w:rsidRPr="00CB5F69">
        <w:rPr>
          <w:b/>
          <w:i/>
        </w:rPr>
        <w:t xml:space="preserve">191 </w:t>
      </w:r>
      <w:r w:rsidRPr="00CB5F69">
        <w:rPr>
          <w:i/>
        </w:rPr>
        <w:t>л,н,п,</w:t>
      </w:r>
      <w:r w:rsidRPr="00CB5F69">
        <w:rPr>
          <w:b/>
          <w:i/>
        </w:rPr>
        <w:t xml:space="preserve">192 </w:t>
      </w:r>
      <w:r w:rsidRPr="00CB5F69">
        <w:rPr>
          <w:i/>
        </w:rPr>
        <w:t>г,к,н,т,</w:t>
      </w:r>
      <w:r w:rsidRPr="00CB5F69">
        <w:rPr>
          <w:b/>
          <w:i/>
        </w:rPr>
        <w:t xml:space="preserve">196 </w:t>
      </w:r>
      <w:r w:rsidRPr="00CB5F69">
        <w:rPr>
          <w:i/>
        </w:rPr>
        <w:t>м,н,о,с,</w:t>
      </w:r>
      <w:r w:rsidRPr="00CB5F69">
        <w:rPr>
          <w:b/>
          <w:i/>
        </w:rPr>
        <w:t xml:space="preserve">198 </w:t>
      </w:r>
      <w:r w:rsidRPr="00CB5F69">
        <w:rPr>
          <w:i/>
        </w:rPr>
        <w:t>ж1,з,з1,</w:t>
      </w:r>
      <w:r w:rsidRPr="00CB5F69">
        <w:rPr>
          <w:b/>
          <w:i/>
        </w:rPr>
        <w:t xml:space="preserve">199 </w:t>
      </w:r>
      <w:r w:rsidRPr="00CB5F69">
        <w:rPr>
          <w:i/>
        </w:rPr>
        <w:t>в,</w:t>
      </w:r>
      <w:r w:rsidRPr="00CB5F69">
        <w:rPr>
          <w:b/>
          <w:i/>
        </w:rPr>
        <w:t xml:space="preserve">202 </w:t>
      </w:r>
      <w:r w:rsidRPr="00CB5F69">
        <w:rPr>
          <w:i/>
        </w:rPr>
        <w:t>ф,</w:t>
      </w:r>
      <w:r w:rsidRPr="00CB5F69">
        <w:rPr>
          <w:b/>
          <w:i/>
        </w:rPr>
        <w:t xml:space="preserve">216 </w:t>
      </w:r>
      <w:r w:rsidRPr="00CB5F69">
        <w:rPr>
          <w:i/>
        </w:rPr>
        <w:t>м,</w:t>
      </w:r>
      <w:r w:rsidRPr="00CB5F69">
        <w:rPr>
          <w:b/>
          <w:i/>
        </w:rPr>
        <w:t xml:space="preserve">217 </w:t>
      </w:r>
      <w:r w:rsidRPr="00CB5F69">
        <w:rPr>
          <w:i/>
        </w:rPr>
        <w:t>з,к,</w:t>
      </w:r>
      <w:r w:rsidRPr="00CB5F69">
        <w:rPr>
          <w:b/>
          <w:i/>
        </w:rPr>
        <w:t xml:space="preserve">218 </w:t>
      </w:r>
      <w:r w:rsidRPr="00CB5F69">
        <w:rPr>
          <w:i/>
        </w:rPr>
        <w:t>и,</w:t>
      </w:r>
      <w:r w:rsidRPr="00CB5F69">
        <w:rPr>
          <w:b/>
          <w:i/>
        </w:rPr>
        <w:t xml:space="preserve">220 </w:t>
      </w:r>
      <w:r w:rsidRPr="00CB5F69">
        <w:rPr>
          <w:i/>
        </w:rPr>
        <w:t>а,в,г,</w:t>
      </w:r>
      <w:r w:rsidRPr="00CB5F69">
        <w:rPr>
          <w:b/>
          <w:i/>
        </w:rPr>
        <w:t xml:space="preserve">221 </w:t>
      </w:r>
      <w:r w:rsidRPr="00CB5F69">
        <w:rPr>
          <w:i/>
        </w:rPr>
        <w:t>а,з,и,</w:t>
      </w:r>
      <w:r w:rsidRPr="00CB5F69">
        <w:rPr>
          <w:b/>
          <w:i/>
        </w:rPr>
        <w:t xml:space="preserve">222 </w:t>
      </w:r>
      <w:r w:rsidRPr="00CB5F69">
        <w:rPr>
          <w:i/>
        </w:rPr>
        <w:t>а,</w:t>
      </w:r>
      <w:r w:rsidRPr="00CB5F69">
        <w:rPr>
          <w:b/>
          <w:i/>
        </w:rPr>
        <w:t xml:space="preserve">223 </w:t>
      </w:r>
      <w:r w:rsidRPr="00CB5F69">
        <w:rPr>
          <w:i/>
        </w:rPr>
        <w:t>ж,</w:t>
      </w:r>
      <w:r w:rsidRPr="00CB5F69">
        <w:rPr>
          <w:b/>
          <w:i/>
        </w:rPr>
        <w:t xml:space="preserve">227 </w:t>
      </w:r>
      <w:r w:rsidRPr="00CB5F69">
        <w:rPr>
          <w:i/>
        </w:rPr>
        <w:t>к,</w:t>
      </w:r>
      <w:r w:rsidRPr="00CB5F69">
        <w:rPr>
          <w:b/>
          <w:i/>
        </w:rPr>
        <w:t xml:space="preserve">230 </w:t>
      </w:r>
      <w:r w:rsidRPr="00CB5F69">
        <w:rPr>
          <w:i/>
        </w:rPr>
        <w:t>е,</w:t>
      </w:r>
      <w:r w:rsidRPr="00CB5F69">
        <w:rPr>
          <w:b/>
          <w:i/>
        </w:rPr>
        <w:t xml:space="preserve">231 </w:t>
      </w:r>
      <w:r w:rsidRPr="00CB5F69">
        <w:rPr>
          <w:i/>
        </w:rPr>
        <w:t>и,</w:t>
      </w:r>
      <w:r w:rsidRPr="00CB5F69">
        <w:rPr>
          <w:b/>
          <w:i/>
        </w:rPr>
        <w:t xml:space="preserve">232 </w:t>
      </w:r>
      <w:r w:rsidRPr="00CB5F69">
        <w:rPr>
          <w:i/>
        </w:rPr>
        <w:t>в,ж,з,и,</w:t>
      </w:r>
      <w:r w:rsidRPr="00CB5F69">
        <w:rPr>
          <w:b/>
          <w:i/>
        </w:rPr>
        <w:t xml:space="preserve">233 </w:t>
      </w:r>
      <w:r w:rsidRPr="00CB5F69">
        <w:rPr>
          <w:i/>
        </w:rPr>
        <w:t>в,г,д,ж,з,л,</w:t>
      </w:r>
      <w:r w:rsidRPr="00CB5F69">
        <w:rPr>
          <w:b/>
          <w:i/>
        </w:rPr>
        <w:t xml:space="preserve">234 </w:t>
      </w:r>
      <w:r w:rsidRPr="00CB5F69">
        <w:rPr>
          <w:i/>
        </w:rPr>
        <w:t>а,в,г,ж,</w:t>
      </w:r>
      <w:r w:rsidRPr="00CB5F69">
        <w:rPr>
          <w:b/>
          <w:i/>
        </w:rPr>
        <w:t xml:space="preserve">235 </w:t>
      </w:r>
      <w:r w:rsidRPr="00CB5F69">
        <w:rPr>
          <w:i/>
        </w:rPr>
        <w:t>б,г,ж,з,</w:t>
      </w:r>
      <w:r w:rsidRPr="00CB5F69">
        <w:rPr>
          <w:b/>
          <w:i/>
        </w:rPr>
        <w:t xml:space="preserve">236 </w:t>
      </w:r>
      <w:r w:rsidRPr="00CB5F69">
        <w:rPr>
          <w:i/>
        </w:rPr>
        <w:t>в,е,и,н,о,п,р,</w:t>
      </w:r>
      <w:r w:rsidRPr="00CB5F69">
        <w:rPr>
          <w:b/>
          <w:i/>
        </w:rPr>
        <w:t xml:space="preserve">238 </w:t>
      </w:r>
      <w:r w:rsidRPr="00CB5F69">
        <w:rPr>
          <w:i/>
        </w:rPr>
        <w:t>ж,з,и,</w:t>
      </w:r>
      <w:r w:rsidRPr="00CB5F69">
        <w:rPr>
          <w:b/>
          <w:i/>
        </w:rPr>
        <w:t xml:space="preserve">242 </w:t>
      </w:r>
      <w:r w:rsidRPr="00CB5F69">
        <w:rPr>
          <w:i/>
        </w:rPr>
        <w:t>з,</w:t>
      </w:r>
      <w:r w:rsidRPr="00CB5F69">
        <w:rPr>
          <w:b/>
          <w:i/>
        </w:rPr>
        <w:t xml:space="preserve">267 </w:t>
      </w:r>
      <w:r w:rsidRPr="00CB5F69">
        <w:rPr>
          <w:i/>
        </w:rPr>
        <w:t>б,</w:t>
      </w:r>
      <w:r w:rsidRPr="00CB5F69">
        <w:rPr>
          <w:b/>
          <w:i/>
        </w:rPr>
        <w:t xml:space="preserve">297 </w:t>
      </w:r>
      <w:r w:rsidRPr="00CB5F69">
        <w:rPr>
          <w:i/>
        </w:rPr>
        <w:t>ц,</w:t>
      </w:r>
      <w:r w:rsidRPr="00CB5F69">
        <w:rPr>
          <w:b/>
          <w:i/>
        </w:rPr>
        <w:t xml:space="preserve">301 </w:t>
      </w:r>
      <w:r w:rsidRPr="00CB5F69">
        <w:rPr>
          <w:i/>
        </w:rPr>
        <w:t>ж,</w:t>
      </w:r>
      <w:r w:rsidRPr="00CB5F69">
        <w:rPr>
          <w:b/>
          <w:i/>
        </w:rPr>
        <w:t xml:space="preserve">305 </w:t>
      </w:r>
      <w:r w:rsidRPr="00CB5F69">
        <w:rPr>
          <w:i/>
        </w:rPr>
        <w:t>д,з,</w:t>
      </w:r>
      <w:r w:rsidRPr="00CB5F69">
        <w:rPr>
          <w:b/>
          <w:i/>
        </w:rPr>
        <w:t xml:space="preserve">323 </w:t>
      </w:r>
      <w:r w:rsidRPr="00CB5F69">
        <w:rPr>
          <w:i/>
        </w:rPr>
        <w:t>л,м,с,</w:t>
      </w:r>
      <w:r w:rsidRPr="00CB5F69">
        <w:rPr>
          <w:b/>
          <w:i/>
        </w:rPr>
        <w:t xml:space="preserve">324 </w:t>
      </w:r>
      <w:r w:rsidRPr="00CB5F69">
        <w:rPr>
          <w:i/>
        </w:rPr>
        <w:t>ж,</w:t>
      </w:r>
      <w:r w:rsidRPr="00CB5F69">
        <w:rPr>
          <w:b/>
          <w:i/>
        </w:rPr>
        <w:t xml:space="preserve">326 </w:t>
      </w:r>
      <w:r w:rsidRPr="00CB5F69">
        <w:rPr>
          <w:i/>
        </w:rPr>
        <w:t>а,</w:t>
      </w:r>
      <w:r w:rsidRPr="00CB5F69">
        <w:rPr>
          <w:b/>
          <w:i/>
        </w:rPr>
        <w:t xml:space="preserve">328 </w:t>
      </w:r>
      <w:r w:rsidRPr="00CB5F69">
        <w:rPr>
          <w:i/>
        </w:rPr>
        <w:t>а,б,в,д,л,т,</w:t>
      </w:r>
      <w:r w:rsidRPr="00CB5F69">
        <w:rPr>
          <w:b/>
          <w:i/>
        </w:rPr>
        <w:t xml:space="preserve">334 </w:t>
      </w:r>
      <w:r w:rsidRPr="00CB5F69">
        <w:rPr>
          <w:i/>
        </w:rPr>
        <w:t>ж,к,</w:t>
      </w:r>
      <w:r w:rsidRPr="00CB5F69">
        <w:rPr>
          <w:b/>
          <w:i/>
        </w:rPr>
        <w:t xml:space="preserve">336 </w:t>
      </w:r>
      <w:r w:rsidRPr="00CB5F69">
        <w:rPr>
          <w:i/>
        </w:rPr>
        <w:t>т,</w:t>
      </w:r>
      <w:r w:rsidRPr="00CB5F69">
        <w:rPr>
          <w:b/>
          <w:i/>
        </w:rPr>
        <w:t xml:space="preserve">339 </w:t>
      </w:r>
      <w:r w:rsidRPr="00CB5F69">
        <w:rPr>
          <w:i/>
        </w:rPr>
        <w:t>е,ж,з,и,</w:t>
      </w:r>
      <w:r w:rsidRPr="00CB5F69">
        <w:rPr>
          <w:b/>
          <w:i/>
        </w:rPr>
        <w:t xml:space="preserve">346 </w:t>
      </w:r>
      <w:r w:rsidRPr="00CB5F69">
        <w:rPr>
          <w:i/>
        </w:rPr>
        <w:t>б,г,м,</w:t>
      </w:r>
      <w:r w:rsidRPr="00CB5F69">
        <w:rPr>
          <w:b/>
          <w:i/>
        </w:rPr>
        <w:t xml:space="preserve">376 </w:t>
      </w:r>
      <w:r w:rsidRPr="00CB5F69">
        <w:rPr>
          <w:i/>
        </w:rPr>
        <w:t>г,</w:t>
      </w:r>
      <w:r w:rsidRPr="00CB5F69">
        <w:rPr>
          <w:b/>
          <w:i/>
        </w:rPr>
        <w:t xml:space="preserve">378 </w:t>
      </w:r>
      <w:r w:rsidRPr="00CB5F69">
        <w:rPr>
          <w:i/>
        </w:rPr>
        <w:t>н,у,</w:t>
      </w:r>
      <w:r w:rsidRPr="00CB5F69">
        <w:rPr>
          <w:b/>
          <w:i/>
        </w:rPr>
        <w:t xml:space="preserve">380 </w:t>
      </w:r>
      <w:r w:rsidRPr="00CB5F69">
        <w:rPr>
          <w:i/>
        </w:rPr>
        <w:t>а,е,и,с,т,у,ф,х,</w:t>
      </w:r>
      <w:r w:rsidRPr="00CB5F69">
        <w:rPr>
          <w:b/>
          <w:i/>
        </w:rPr>
        <w:t xml:space="preserve">394 </w:t>
      </w:r>
      <w:r w:rsidRPr="00CB5F69">
        <w:rPr>
          <w:i/>
        </w:rPr>
        <w:t>а,б,г</w:t>
      </w:r>
    </w:p>
    <w:p w:rsidR="006F6022" w:rsidRPr="00CB5F69" w:rsidRDefault="006F6022" w:rsidP="00CB5F69">
      <w:pPr>
        <w:jc w:val="both"/>
      </w:pPr>
    </w:p>
    <w:p w:rsidR="00BA4889" w:rsidRPr="00DE6AE3" w:rsidRDefault="00BA4889" w:rsidP="00DE6AE3">
      <w:pPr>
        <w:pStyle w:val="a3"/>
        <w:ind w:left="0"/>
        <w:jc w:val="both"/>
      </w:pPr>
      <w:bookmarkStart w:id="31" w:name="_Toc95123314"/>
      <w:bookmarkStart w:id="32" w:name="_Toc95123316"/>
      <w:r w:rsidRPr="00DE6AE3">
        <w:t>ПРЕПОРЪКИ И УКАЗАНИЯ ЗА СТОПАНИСВАНЕ НА ВКС 4.4</w:t>
      </w:r>
      <w:bookmarkEnd w:id="31"/>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на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33" w:name="_Toc95123315"/>
      <w:r w:rsidRPr="00DE6AE3">
        <w:t>ПРЕПОРЪКИ И УКАЗАНИЯ ЗА МОНИТОРИНГ НА ВКС 4.4</w:t>
      </w:r>
      <w:bookmarkEnd w:id="33"/>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DE6AE3" w:rsidRPr="00DE6AE3" w:rsidRDefault="00DE6AE3" w:rsidP="00DE6AE3">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34" w:name="_Toc11046601"/>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2"/>
      <w:bookmarkEnd w:id="34"/>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35" w:name="_Toc66784755"/>
      <w:bookmarkStart w:id="36" w:name="_Toc77399007"/>
      <w:bookmarkStart w:id="37" w:name="_Toc95122993"/>
      <w:bookmarkStart w:id="38"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5"/>
      <w:bookmarkEnd w:id="36"/>
      <w:bookmarkEnd w:id="37"/>
      <w:bookmarkEnd w:id="38"/>
    </w:p>
    <w:p w:rsidR="002D13BB" w:rsidRPr="00691FFE" w:rsidRDefault="002D13BB" w:rsidP="002D13BB">
      <w:pPr>
        <w:pStyle w:val="a5"/>
        <w:jc w:val="both"/>
        <w:rPr>
          <w:b/>
        </w:rPr>
      </w:pPr>
      <w:r w:rsidRPr="00691FFE">
        <w:rPr>
          <w:b/>
        </w:rPr>
        <w:t xml:space="preserve">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w:t>
      </w:r>
      <w:r w:rsidRPr="00691FFE">
        <w:rPr>
          <w:b/>
        </w:rPr>
        <w:lastRenderedPageBreak/>
        <w:t>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2D13BB" w:rsidRPr="00DE6AE3" w:rsidRDefault="002D13BB" w:rsidP="00DE6AE3">
      <w:pPr>
        <w:ind w:firstLine="709"/>
        <w:jc w:val="both"/>
      </w:pPr>
      <w:r w:rsidRPr="00DE6AE3">
        <w:rPr>
          <w:lang w:val="be-BY"/>
        </w:rPr>
        <w:t xml:space="preserve">Отдели и подотдели, </w:t>
      </w:r>
      <w:r w:rsidRPr="00DE6AE3">
        <w:t xml:space="preserve">представляващи ВКС 4.5.3: </w:t>
      </w:r>
      <w:r w:rsidR="00707400" w:rsidRPr="00DE6AE3">
        <w:rPr>
          <w:b/>
          <w:bCs/>
          <w:i/>
          <w:iCs/>
        </w:rPr>
        <w:t xml:space="preserve">20 </w:t>
      </w:r>
      <w:r w:rsidR="00707400" w:rsidRPr="00DE6AE3">
        <w:t xml:space="preserve">д, </w:t>
      </w:r>
      <w:r w:rsidR="00707400" w:rsidRPr="00DE6AE3">
        <w:rPr>
          <w:b/>
          <w:bCs/>
          <w:i/>
          <w:iCs/>
        </w:rPr>
        <w:t xml:space="preserve">21 </w:t>
      </w:r>
      <w:r w:rsidR="00707400" w:rsidRPr="00DE6AE3">
        <w:t xml:space="preserve">5, 6, и, к, л, н, </w:t>
      </w:r>
      <w:r w:rsidR="00707400" w:rsidRPr="00DE6AE3">
        <w:rPr>
          <w:b/>
          <w:bCs/>
          <w:i/>
          <w:iCs/>
        </w:rPr>
        <w:t xml:space="preserve">23 </w:t>
      </w:r>
      <w:r w:rsidR="00707400" w:rsidRPr="00DE6AE3">
        <w:t xml:space="preserve">11, 5, 6, 7, а1, б1, в1, ж, з, м1, </w:t>
      </w:r>
      <w:r w:rsidR="00707400" w:rsidRPr="00DE6AE3">
        <w:rPr>
          <w:b/>
          <w:bCs/>
          <w:i/>
          <w:iCs/>
        </w:rPr>
        <w:t xml:space="preserve">24 </w:t>
      </w:r>
      <w:r w:rsidR="00707400" w:rsidRPr="00DE6AE3">
        <w:t xml:space="preserve">4, о, п, р, с, </w:t>
      </w:r>
      <w:r w:rsidR="00707400" w:rsidRPr="00DE6AE3">
        <w:rPr>
          <w:b/>
          <w:bCs/>
          <w:i/>
          <w:iCs/>
        </w:rPr>
        <w:t xml:space="preserve">28 </w:t>
      </w:r>
      <w:r w:rsidR="00707400" w:rsidRPr="00DE6AE3">
        <w:t xml:space="preserve">1, и, о, </w:t>
      </w:r>
      <w:r w:rsidR="00707400" w:rsidRPr="00DE6AE3">
        <w:rPr>
          <w:b/>
          <w:bCs/>
          <w:i/>
          <w:iCs/>
        </w:rPr>
        <w:t xml:space="preserve">63 </w:t>
      </w:r>
      <w:r w:rsidR="00707400" w:rsidRPr="00DE6AE3">
        <w:t xml:space="preserve">а1, к, л, </w:t>
      </w:r>
      <w:r w:rsidR="00707400" w:rsidRPr="00DE6AE3">
        <w:rPr>
          <w:b/>
          <w:bCs/>
          <w:i/>
          <w:iCs/>
        </w:rPr>
        <w:t xml:space="preserve">64 </w:t>
      </w:r>
      <w:r w:rsidR="00707400" w:rsidRPr="00DE6AE3">
        <w:t xml:space="preserve">1, а, ш, </w:t>
      </w:r>
      <w:r w:rsidR="00707400" w:rsidRPr="00DE6AE3">
        <w:rPr>
          <w:b/>
          <w:bCs/>
          <w:i/>
          <w:iCs/>
        </w:rPr>
        <w:t xml:space="preserve">257 </w:t>
      </w:r>
      <w:r w:rsidR="00707400" w:rsidRPr="00DE6AE3">
        <w:t xml:space="preserve">1, б, в, г, к, л, м, н, о, п, с1, у1, ф1, х, х1, ц, ц1, ч1, щ1, </w:t>
      </w:r>
      <w:r w:rsidR="00707400" w:rsidRPr="00DE6AE3">
        <w:rPr>
          <w:b/>
          <w:bCs/>
          <w:i/>
          <w:iCs/>
        </w:rPr>
        <w:t xml:space="preserve">260 </w:t>
      </w:r>
      <w:r w:rsidR="00707400" w:rsidRPr="00DE6AE3">
        <w:t xml:space="preserve">7, а, б, в, </w:t>
      </w:r>
      <w:r w:rsidR="00707400" w:rsidRPr="00DE6AE3">
        <w:rPr>
          <w:b/>
          <w:bCs/>
          <w:i/>
          <w:iCs/>
        </w:rPr>
        <w:t xml:space="preserve">261 </w:t>
      </w:r>
      <w:r w:rsidR="00707400" w:rsidRPr="00DE6AE3">
        <w:t xml:space="preserve">т, </w:t>
      </w:r>
      <w:r w:rsidR="00707400" w:rsidRPr="00DE6AE3">
        <w:rPr>
          <w:b/>
          <w:bCs/>
          <w:i/>
          <w:iCs/>
        </w:rPr>
        <w:t xml:space="preserve">305 </w:t>
      </w:r>
      <w:r w:rsidR="00707400" w:rsidRPr="00DE6AE3">
        <w:t xml:space="preserve">6, 7, к, л, м, н, о, р, </w:t>
      </w:r>
      <w:r w:rsidR="00707400" w:rsidRPr="00DE6AE3">
        <w:rPr>
          <w:b/>
          <w:bCs/>
          <w:i/>
          <w:iCs/>
        </w:rPr>
        <w:t xml:space="preserve">309 </w:t>
      </w:r>
      <w:r w:rsidR="00707400" w:rsidRPr="00DE6AE3">
        <w:t xml:space="preserve">к, л, </w:t>
      </w:r>
      <w:r w:rsidR="00707400" w:rsidRPr="00DE6AE3">
        <w:rPr>
          <w:b/>
          <w:bCs/>
          <w:i/>
          <w:iCs/>
        </w:rPr>
        <w:t xml:space="preserve">313 </w:t>
      </w:r>
      <w:r w:rsidR="00707400" w:rsidRPr="00DE6AE3">
        <w:t xml:space="preserve">а, б, в, </w:t>
      </w:r>
      <w:r w:rsidR="00707400" w:rsidRPr="00DE6AE3">
        <w:rPr>
          <w:b/>
          <w:bCs/>
          <w:i/>
          <w:iCs/>
        </w:rPr>
        <w:t xml:space="preserve">314 </w:t>
      </w:r>
      <w:r w:rsidR="00707400" w:rsidRPr="00DE6AE3">
        <w:t xml:space="preserve">а, </w:t>
      </w:r>
      <w:r w:rsidR="00707400" w:rsidRPr="00DE6AE3">
        <w:rPr>
          <w:b/>
          <w:bCs/>
          <w:i/>
          <w:iCs/>
        </w:rPr>
        <w:t xml:space="preserve">392 </w:t>
      </w:r>
      <w:r w:rsidR="00707400" w:rsidRPr="00DE6AE3">
        <w:t>г, ж, з, и, к</w:t>
      </w:r>
      <w:r w:rsidRPr="00DE6AE3">
        <w:t>.</w:t>
      </w:r>
    </w:p>
    <w:p w:rsidR="009B5129" w:rsidRPr="00DE6AE3" w:rsidRDefault="009B5129" w:rsidP="00DE6AE3">
      <w:pPr>
        <w:jc w:val="both"/>
      </w:pPr>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DE6AE3" w:rsidRDefault="00DE6AE3" w:rsidP="00DE6AE3">
      <w:pPr>
        <w:ind w:firstLine="709"/>
        <w:jc w:val="both"/>
      </w:pPr>
    </w:p>
    <w:p w:rsidR="00DE6AE3" w:rsidRPr="00DE6AE3" w:rsidRDefault="00DE6AE3" w:rsidP="00DE6AE3">
      <w:pPr>
        <w:ind w:firstLine="709"/>
        <w:jc w:val="both"/>
      </w:pPr>
    </w:p>
    <w:p w:rsidR="007F4BF6" w:rsidRPr="00313C55"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39" w:name="_Toc11046602"/>
      <w:r w:rsidRPr="00313C55">
        <w:rPr>
          <w:rFonts w:ascii="Times New Roman" w:hAnsi="Times New Roman"/>
          <w:color w:val="auto"/>
          <w:sz w:val="24"/>
          <w:szCs w:val="24"/>
        </w:rPr>
        <w:t xml:space="preserve">ВКС </w:t>
      </w:r>
      <w:r w:rsidR="00313C55" w:rsidRPr="00313C55">
        <w:rPr>
          <w:rFonts w:ascii="Times New Roman" w:eastAsia="Calibri" w:hAnsi="Times New Roman"/>
          <w:color w:val="auto"/>
          <w:sz w:val="24"/>
          <w:szCs w:val="24"/>
        </w:rPr>
        <w:t>5. ОСНОВНИ ПОТРЕБНОСТИ НА НАСЕЛЕНИЕТО</w:t>
      </w:r>
      <w:bookmarkEnd w:id="39"/>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3F7F2A">
      <w:pPr>
        <w:pStyle w:val="11"/>
        <w:numPr>
          <w:ilvl w:val="0"/>
          <w:numId w:val="46"/>
        </w:numPr>
        <w:jc w:val="both"/>
      </w:pPr>
      <w:r w:rsidRPr="003F7F2A">
        <w:t>Дърва за огрев и битови нужди</w:t>
      </w:r>
    </w:p>
    <w:p w:rsidR="007F4BF6" w:rsidRPr="003F7F2A" w:rsidRDefault="007F4BF6" w:rsidP="003F7F2A">
      <w:pPr>
        <w:pStyle w:val="11"/>
        <w:numPr>
          <w:ilvl w:val="0"/>
          <w:numId w:val="46"/>
        </w:numPr>
        <w:jc w:val="both"/>
      </w:pPr>
      <w:r w:rsidRPr="003F7F2A">
        <w:t>Паша и фураж – сено и листна маса</w:t>
      </w:r>
    </w:p>
    <w:p w:rsidR="007F4BF6" w:rsidRPr="003F7F2A" w:rsidRDefault="007F4BF6" w:rsidP="003F7F2A">
      <w:pPr>
        <w:pStyle w:val="11"/>
        <w:numPr>
          <w:ilvl w:val="0"/>
          <w:numId w:val="46"/>
        </w:numPr>
        <w:jc w:val="both"/>
      </w:pPr>
      <w:r w:rsidRPr="003F7F2A">
        <w:t>Гъби</w:t>
      </w:r>
    </w:p>
    <w:p w:rsidR="007F4BF6" w:rsidRPr="003F7F2A" w:rsidRDefault="007F4BF6" w:rsidP="003F7F2A">
      <w:pPr>
        <w:pStyle w:val="11"/>
        <w:numPr>
          <w:ilvl w:val="0"/>
          <w:numId w:val="46"/>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3F7F2A">
      <w:pPr>
        <w:pStyle w:val="11"/>
        <w:numPr>
          <w:ilvl w:val="0"/>
          <w:numId w:val="46"/>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40" w:name="_Toc95123331"/>
      <w:r w:rsidRPr="00AE3D80">
        <w:t>ДГС "Омуртаг" обхваща из</w:t>
      </w:r>
      <w:r>
        <w:t>цяло територията на две общини:</w:t>
      </w:r>
    </w:p>
    <w:p w:rsidR="00DB6602" w:rsidRDefault="00D61B06" w:rsidP="00DB6602">
      <w:pPr>
        <w:pStyle w:val="11"/>
        <w:numPr>
          <w:ilvl w:val="0"/>
          <w:numId w:val="49"/>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DB6602">
      <w:pPr>
        <w:pStyle w:val="11"/>
        <w:numPr>
          <w:ilvl w:val="0"/>
          <w:numId w:val="49"/>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оквище, Горна Хубавка, Горно Козарево, Горно Новково, Горско село, 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на територията на </w:t>
      </w:r>
      <w:r w:rsidR="008C7E10">
        <w:t>ДГС Омуртаг</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стната икономика и 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 xml:space="preserve">Производството на дървесина от държавните гори е основен източник за снабдяване на населението с този ресурс. Цената на дървата за населението епреференциална,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От гледна точка на ловните дейности, те се извършват съгласно одобрен Ловоустройствен п</w:t>
      </w:r>
      <w:r w:rsidR="00313C55">
        <w:t>лан</w:t>
      </w:r>
      <w:r>
        <w:t xml:space="preserve">.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lastRenderedPageBreak/>
        <w:t>Омуртаг</w:t>
      </w:r>
      <w:r>
        <w:t>уведомяват председателите на съответните дружинки</w:t>
      </w:r>
      <w:r w:rsidR="00EB41A1">
        <w:t>,</w:t>
      </w:r>
      <w:r>
        <w:t xml:space="preserve">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p>
    <w:p w:rsidR="00BA67E6" w:rsidRPr="00432749" w:rsidRDefault="00BA67E6" w:rsidP="00BA67E6">
      <w:pPr>
        <w:ind w:firstLine="708"/>
        <w:jc w:val="both"/>
      </w:pPr>
      <w:r w:rsidRPr="00432749">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BA67E6">
      <w:pPr>
        <w:pStyle w:val="11"/>
        <w:numPr>
          <w:ilvl w:val="0"/>
          <w:numId w:val="50"/>
        </w:numPr>
        <w:jc w:val="both"/>
        <w:rPr>
          <w:lang w:val="ru-RU"/>
        </w:rPr>
      </w:pPr>
      <w:r w:rsidRPr="00F27195">
        <w:rPr>
          <w:lang w:val="ru-RU"/>
        </w:rPr>
        <w:t>Най-уязвима група по отношение гарантирането на дървата з</w:t>
      </w:r>
      <w:r>
        <w:rPr>
          <w:lang w:val="ru-RU"/>
        </w:rPr>
        <w:t>а огрев са жителите в селата. 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
    <w:p w:rsidR="00BA67E6" w:rsidRPr="00F27195" w:rsidRDefault="00BA67E6" w:rsidP="00BA67E6">
      <w:pPr>
        <w:pStyle w:val="11"/>
        <w:numPr>
          <w:ilvl w:val="0"/>
          <w:numId w:val="50"/>
        </w:numPr>
        <w:jc w:val="both"/>
        <w:rPr>
          <w:lang w:val="ru-RU"/>
        </w:rPr>
      </w:pPr>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BA67E6" w:rsidRPr="00F27195" w:rsidRDefault="00BA67E6" w:rsidP="00BA67E6">
      <w:pPr>
        <w:pStyle w:val="11"/>
        <w:numPr>
          <w:ilvl w:val="0"/>
          <w:numId w:val="50"/>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BA67E6">
      <w:pPr>
        <w:pStyle w:val="11"/>
        <w:numPr>
          <w:ilvl w:val="0"/>
          <w:numId w:val="50"/>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BA67E6">
      <w:pPr>
        <w:pStyle w:val="11"/>
        <w:numPr>
          <w:ilvl w:val="0"/>
          <w:numId w:val="50"/>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7722C5" w:rsidRDefault="00BA67E6" w:rsidP="00BA67E6">
      <w:pPr>
        <w:jc w:val="both"/>
      </w:pPr>
    </w:p>
    <w:p w:rsidR="00DB6602" w:rsidRDefault="00DB6602" w:rsidP="0015139E">
      <w:pPr>
        <w:jc w:val="both"/>
        <w:rPr>
          <w:sz w:val="23"/>
          <w:szCs w:val="23"/>
        </w:rPr>
      </w:pP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41" w:name="_Toc11046603"/>
      <w:r w:rsidRPr="00875401">
        <w:rPr>
          <w:rFonts w:ascii="Times New Roman" w:hAnsi="Times New Roman"/>
          <w:color w:val="auto"/>
          <w:sz w:val="24"/>
          <w:szCs w:val="24"/>
        </w:rPr>
        <w:lastRenderedPageBreak/>
        <w:t>ВКС 6. КУЛТУРНИ ЦЕННОСТИ</w:t>
      </w:r>
      <w:bookmarkEnd w:id="40"/>
      <w:bookmarkEnd w:id="41"/>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21282">
        <w:rPr>
          <w:b/>
          <w:bCs/>
          <w:i/>
          <w:iCs/>
          <w:color w:val="000000"/>
        </w:rPr>
        <w:t>Приложение 6.</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42" w:name="_Toc95123339"/>
      <w:r w:rsidRPr="00273E01">
        <w:rPr>
          <w:sz w:val="23"/>
          <w:szCs w:val="23"/>
        </w:rPr>
        <w:lastRenderedPageBreak/>
        <w:t>ПРЕПОРЪКИ И УКАЗАНИЯ ЗА МОНИТОРИНГ НА ВКС 6</w:t>
      </w:r>
      <w:bookmarkEnd w:id="42"/>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w:t>
      </w:r>
      <w:r w:rsidR="00A67E5E">
        <w:t>Г</w:t>
      </w:r>
      <w:r>
        <w:t>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Pr="00B976C4" w:rsidRDefault="00D92A2A" w:rsidP="00DA0920">
      <w:pPr>
        <w:ind w:firstLine="708"/>
        <w:jc w:val="both"/>
      </w:pPr>
      <w:r w:rsidRPr="004C72CA">
        <w:t>Мониторингът да се провежда чрез документална проверка и снимков материал.</w:t>
      </w:r>
    </w:p>
    <w:sectPr w:rsidR="000C2BDC" w:rsidRPr="00B976C4" w:rsidSect="00C25867">
      <w:headerReference w:type="default" r:id="rId36"/>
      <w:footerReference w:type="default" r:id="rId37"/>
      <w:headerReference w:type="first" r:id="rId38"/>
      <w:pgSz w:w="11906" w:h="16838" w:code="9"/>
      <w:pgMar w:top="1135" w:right="1134" w:bottom="426"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05D" w:rsidRDefault="0092205D" w:rsidP="00CF4685">
      <w:r>
        <w:separator/>
      </w:r>
    </w:p>
  </w:endnote>
  <w:endnote w:type="continuationSeparator" w:id="1">
    <w:p w:rsidR="0092205D" w:rsidRDefault="0092205D" w:rsidP="00CF46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panose1 w:val="00000000000000000000"/>
    <w:charset w:val="00"/>
    <w:family w:val="swiss"/>
    <w:notTrueType/>
    <w:pitch w:val="variable"/>
    <w:sig w:usb0="00000003" w:usb1="00000000" w:usb2="00000000" w:usb3="00000000" w:csb0="00000001" w:csb1="00000000"/>
  </w:font>
  <w:font w:name="Georgia-Bold">
    <w:altName w:val="MS Gothic"/>
    <w:panose1 w:val="00000000000000000000"/>
    <w:charset w:val="80"/>
    <w:family w:val="auto"/>
    <w:notTrueType/>
    <w:pitch w:val="default"/>
    <w:sig w:usb0="00000001" w:usb1="08070000" w:usb2="00000010" w:usb3="00000000" w:csb0="00020000" w:csb1="00000000"/>
  </w:font>
  <w:font w:name="ExcelciorCyr">
    <w:altName w:val="Times New Roman"/>
    <w:charset w:val="00"/>
    <w:family w:val="roman"/>
    <w:pitch w:val="variable"/>
    <w:sig w:usb0="00000001" w:usb1="00000000" w:usb2="00000000" w:usb3="00000000" w:csb0="0000001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E7" w:rsidRPr="00393DFB" w:rsidRDefault="005D6840"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00B067E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7F2F71">
      <w:rPr>
        <w:rStyle w:val="af4"/>
        <w:rFonts w:ascii="Arial" w:hAnsi="Arial"/>
        <w:i/>
        <w:noProof/>
        <w:sz w:val="22"/>
        <w:szCs w:val="22"/>
      </w:rPr>
      <w:t>2</w:t>
    </w:r>
    <w:r w:rsidRPr="00393DFB">
      <w:rPr>
        <w:rStyle w:val="af4"/>
        <w:rFonts w:ascii="Arial" w:hAnsi="Arial"/>
        <w:i/>
        <w:sz w:val="22"/>
        <w:szCs w:val="22"/>
      </w:rPr>
      <w:fldChar w:fldCharType="end"/>
    </w:r>
  </w:p>
  <w:p w:rsidR="00B067E7" w:rsidRPr="00B95D8F" w:rsidRDefault="00B067E7"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05D" w:rsidRDefault="0092205D" w:rsidP="00CF4685">
      <w:r>
        <w:separator/>
      </w:r>
    </w:p>
  </w:footnote>
  <w:footnote w:type="continuationSeparator" w:id="1">
    <w:p w:rsidR="0092205D" w:rsidRDefault="0092205D" w:rsidP="00CF4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E7" w:rsidRPr="00B95D8F" w:rsidRDefault="005D6840" w:rsidP="00B95D8F">
    <w:pPr>
      <w:pStyle w:val="af2"/>
      <w:jc w:val="right"/>
      <w:rPr>
        <w:rFonts w:ascii="Arial" w:hAnsi="Arial"/>
        <w:i/>
        <w:sz w:val="22"/>
        <w:szCs w:val="22"/>
      </w:rPr>
    </w:pPr>
    <w:r w:rsidRPr="00393DFB">
      <w:rPr>
        <w:rStyle w:val="af4"/>
        <w:rFonts w:ascii="Arial" w:hAnsi="Arial"/>
        <w:i/>
        <w:sz w:val="22"/>
        <w:szCs w:val="22"/>
      </w:rPr>
      <w:fldChar w:fldCharType="begin"/>
    </w:r>
    <w:r w:rsidR="00B067E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7F2F71">
      <w:rPr>
        <w:rStyle w:val="af4"/>
        <w:rFonts w:ascii="Arial" w:hAnsi="Arial"/>
        <w:i/>
        <w:noProof/>
        <w:sz w:val="22"/>
        <w:szCs w:val="22"/>
      </w:rPr>
      <w:t>2</w:t>
    </w:r>
    <w:r w:rsidRPr="00393DFB">
      <w:rPr>
        <w:rStyle w:val="af4"/>
        <w:rFonts w:ascii="Arial" w:hAnsi="Arial"/>
        <w:i/>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E7" w:rsidRDefault="00B067E7" w:rsidP="00CF4685">
    <w:pPr>
      <w:pStyle w:val="a5"/>
      <w:spacing w:line="360" w:lineRule="auto"/>
      <w:jc w:val="center"/>
      <w:rPr>
        <w:b/>
        <w:color w:val="000000"/>
        <w:sz w:val="56"/>
        <w:szCs w:val="56"/>
      </w:rPr>
    </w:pPr>
  </w:p>
  <w:p w:rsidR="00B067E7" w:rsidRPr="00715063" w:rsidRDefault="008567FD" w:rsidP="00CF4685">
    <w:pPr>
      <w:pStyle w:val="a5"/>
      <w:spacing w:line="360" w:lineRule="auto"/>
      <w:jc w:val="center"/>
      <w:rPr>
        <w:b/>
        <w:color w:val="000000"/>
        <w:sz w:val="56"/>
        <w:szCs w:val="56"/>
      </w:rPr>
    </w:pPr>
    <w:r>
      <w:rPr>
        <w:b/>
        <w:color w:val="000000"/>
        <w:sz w:val="56"/>
        <w:szCs w:val="56"/>
      </w:rPr>
      <w:t>Актуализиран</w:t>
    </w:r>
    <w:r w:rsidR="00B067E7" w:rsidRPr="00715063">
      <w:rPr>
        <w:b/>
        <w:color w:val="000000"/>
        <w:sz w:val="56"/>
        <w:szCs w:val="56"/>
      </w:rPr>
      <w:t>ДОКЛАД</w:t>
    </w:r>
  </w:p>
  <w:p w:rsidR="00B067E7" w:rsidRPr="00715063" w:rsidRDefault="00B067E7" w:rsidP="00CF4685">
    <w:pPr>
      <w:pStyle w:val="a5"/>
      <w:spacing w:line="360" w:lineRule="auto"/>
      <w:jc w:val="center"/>
      <w:rPr>
        <w:color w:val="000000"/>
        <w:sz w:val="40"/>
        <w:szCs w:val="40"/>
      </w:rPr>
    </w:pPr>
    <w:r w:rsidRPr="00715063">
      <w:rPr>
        <w:color w:val="000000"/>
        <w:sz w:val="40"/>
        <w:szCs w:val="40"/>
      </w:rPr>
      <w:t>ЗА ГОРИТЕ</w:t>
    </w:r>
  </w:p>
  <w:p w:rsidR="00B067E7" w:rsidRPr="00715063" w:rsidRDefault="00B067E7"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B067E7" w:rsidRPr="00715063" w:rsidRDefault="00B067E7"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B067E7" w:rsidRPr="00715063" w:rsidRDefault="00B067E7" w:rsidP="00715063">
    <w:pPr>
      <w:pStyle w:val="af0"/>
      <w:jc w:val="center"/>
      <w:rPr>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E09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2">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3">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4">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452B"/>
    <w:multiLevelType w:val="hybridMultilevel"/>
    <w:tmpl w:val="6E063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cs="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0">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1377107"/>
    <w:multiLevelType w:val="hybridMultilevel"/>
    <w:tmpl w:val="AEB287A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85B28"/>
    <w:multiLevelType w:val="hybridMultilevel"/>
    <w:tmpl w:val="8EEE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A3B14"/>
    <w:multiLevelType w:val="hybridMultilevel"/>
    <w:tmpl w:val="E266258E"/>
    <w:lvl w:ilvl="0" w:tplc="47ACE216">
      <w:start w:val="8"/>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90608CA"/>
    <w:multiLevelType w:val="hybridMultilevel"/>
    <w:tmpl w:val="9C1E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85C23"/>
    <w:multiLevelType w:val="hybridMultilevel"/>
    <w:tmpl w:val="BA50120E"/>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cs="Wingdings" w:hint="default"/>
      </w:rPr>
    </w:lvl>
    <w:lvl w:ilvl="1" w:tplc="51AA46F2">
      <w:start w:val="1"/>
      <w:numFmt w:val="bullet"/>
      <w:lvlText w:val="o"/>
      <w:lvlJc w:val="left"/>
      <w:pPr>
        <w:tabs>
          <w:tab w:val="num" w:pos="1080"/>
        </w:tabs>
        <w:ind w:left="1080" w:hanging="360"/>
      </w:pPr>
      <w:rPr>
        <w:rFonts w:ascii="Courier New" w:hAnsi="Courier New" w:cs="Courier New" w:hint="default"/>
      </w:rPr>
    </w:lvl>
    <w:lvl w:ilvl="2" w:tplc="3318AB22">
      <w:start w:val="1"/>
      <w:numFmt w:val="bullet"/>
      <w:lvlText w:val=""/>
      <w:lvlJc w:val="left"/>
      <w:pPr>
        <w:tabs>
          <w:tab w:val="num" w:pos="1800"/>
        </w:tabs>
        <w:ind w:left="1800" w:hanging="360"/>
      </w:pPr>
      <w:rPr>
        <w:rFonts w:ascii="Wingdings" w:hAnsi="Wingdings" w:cs="Wingdings" w:hint="default"/>
      </w:rPr>
    </w:lvl>
    <w:lvl w:ilvl="3" w:tplc="C4081D3A">
      <w:start w:val="1"/>
      <w:numFmt w:val="bullet"/>
      <w:lvlText w:val=""/>
      <w:lvlJc w:val="left"/>
      <w:pPr>
        <w:tabs>
          <w:tab w:val="num" w:pos="2520"/>
        </w:tabs>
        <w:ind w:left="2520" w:hanging="360"/>
      </w:pPr>
      <w:rPr>
        <w:rFonts w:ascii="Symbol" w:hAnsi="Symbol" w:cs="Symbol" w:hint="default"/>
      </w:rPr>
    </w:lvl>
    <w:lvl w:ilvl="4" w:tplc="833AB98C">
      <w:start w:val="1"/>
      <w:numFmt w:val="bullet"/>
      <w:lvlText w:val="o"/>
      <w:lvlJc w:val="left"/>
      <w:pPr>
        <w:tabs>
          <w:tab w:val="num" w:pos="3240"/>
        </w:tabs>
        <w:ind w:left="3240" w:hanging="360"/>
      </w:pPr>
      <w:rPr>
        <w:rFonts w:ascii="Courier New" w:hAnsi="Courier New" w:cs="Courier New" w:hint="default"/>
      </w:rPr>
    </w:lvl>
    <w:lvl w:ilvl="5" w:tplc="CB922D6A">
      <w:start w:val="1"/>
      <w:numFmt w:val="bullet"/>
      <w:lvlText w:val=""/>
      <w:lvlJc w:val="left"/>
      <w:pPr>
        <w:tabs>
          <w:tab w:val="num" w:pos="3960"/>
        </w:tabs>
        <w:ind w:left="3960" w:hanging="360"/>
      </w:pPr>
      <w:rPr>
        <w:rFonts w:ascii="Wingdings" w:hAnsi="Wingdings" w:cs="Wingdings" w:hint="default"/>
      </w:rPr>
    </w:lvl>
    <w:lvl w:ilvl="6" w:tplc="B328955C">
      <w:start w:val="1"/>
      <w:numFmt w:val="bullet"/>
      <w:lvlText w:val=""/>
      <w:lvlJc w:val="left"/>
      <w:pPr>
        <w:tabs>
          <w:tab w:val="num" w:pos="4680"/>
        </w:tabs>
        <w:ind w:left="4680" w:hanging="360"/>
      </w:pPr>
      <w:rPr>
        <w:rFonts w:ascii="Symbol" w:hAnsi="Symbol" w:cs="Symbol" w:hint="default"/>
      </w:rPr>
    </w:lvl>
    <w:lvl w:ilvl="7" w:tplc="5992C43A">
      <w:start w:val="1"/>
      <w:numFmt w:val="bullet"/>
      <w:lvlText w:val="o"/>
      <w:lvlJc w:val="left"/>
      <w:pPr>
        <w:tabs>
          <w:tab w:val="num" w:pos="5400"/>
        </w:tabs>
        <w:ind w:left="5400" w:hanging="360"/>
      </w:pPr>
      <w:rPr>
        <w:rFonts w:ascii="Courier New" w:hAnsi="Courier New" w:cs="Courier New" w:hint="default"/>
      </w:rPr>
    </w:lvl>
    <w:lvl w:ilvl="8" w:tplc="879AB136">
      <w:start w:val="1"/>
      <w:numFmt w:val="bullet"/>
      <w:lvlText w:val=""/>
      <w:lvlJc w:val="left"/>
      <w:pPr>
        <w:tabs>
          <w:tab w:val="num" w:pos="6120"/>
        </w:tabs>
        <w:ind w:left="6120" w:hanging="360"/>
      </w:pPr>
      <w:rPr>
        <w:rFonts w:ascii="Wingdings" w:hAnsi="Wingdings" w:cs="Wingdings" w:hint="default"/>
      </w:rPr>
    </w:lvl>
  </w:abstractNum>
  <w:abstractNum w:abstractNumId="21">
    <w:nsid w:val="2F76793F"/>
    <w:multiLevelType w:val="hybridMultilevel"/>
    <w:tmpl w:val="7982D9B8"/>
    <w:lvl w:ilvl="0" w:tplc="07A6D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CC29F3"/>
    <w:multiLevelType w:val="hybridMultilevel"/>
    <w:tmpl w:val="0DD89362"/>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A024D"/>
    <w:multiLevelType w:val="hybridMultilevel"/>
    <w:tmpl w:val="FD822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A3B8E"/>
    <w:multiLevelType w:val="hybridMultilevel"/>
    <w:tmpl w:val="472CEB50"/>
    <w:lvl w:ilvl="0" w:tplc="66BA7708">
      <w:start w:val="1"/>
      <w:numFmt w:val="decimal"/>
      <w:lvlText w:val="%1."/>
      <w:lvlJc w:val="left"/>
      <w:pPr>
        <w:tabs>
          <w:tab w:val="num" w:pos="720"/>
        </w:tabs>
        <w:ind w:left="720" w:hanging="360"/>
      </w:pPr>
      <w:rPr>
        <w:rFonts w:hint="default"/>
      </w:rPr>
    </w:lvl>
    <w:lvl w:ilvl="1" w:tplc="C838B002" w:tentative="1">
      <w:start w:val="1"/>
      <w:numFmt w:val="lowerLetter"/>
      <w:lvlText w:val="%2."/>
      <w:lvlJc w:val="left"/>
      <w:pPr>
        <w:tabs>
          <w:tab w:val="num" w:pos="1440"/>
        </w:tabs>
        <w:ind w:left="1440" w:hanging="360"/>
      </w:pPr>
    </w:lvl>
    <w:lvl w:ilvl="2" w:tplc="AF087A9A" w:tentative="1">
      <w:start w:val="1"/>
      <w:numFmt w:val="lowerRoman"/>
      <w:lvlText w:val="%3."/>
      <w:lvlJc w:val="right"/>
      <w:pPr>
        <w:tabs>
          <w:tab w:val="num" w:pos="2160"/>
        </w:tabs>
        <w:ind w:left="2160" w:hanging="180"/>
      </w:pPr>
    </w:lvl>
    <w:lvl w:ilvl="3" w:tplc="CB9EF054" w:tentative="1">
      <w:start w:val="1"/>
      <w:numFmt w:val="decimal"/>
      <w:lvlText w:val="%4."/>
      <w:lvlJc w:val="left"/>
      <w:pPr>
        <w:tabs>
          <w:tab w:val="num" w:pos="2880"/>
        </w:tabs>
        <w:ind w:left="2880" w:hanging="360"/>
      </w:pPr>
    </w:lvl>
    <w:lvl w:ilvl="4" w:tplc="68226938" w:tentative="1">
      <w:start w:val="1"/>
      <w:numFmt w:val="lowerLetter"/>
      <w:lvlText w:val="%5."/>
      <w:lvlJc w:val="left"/>
      <w:pPr>
        <w:tabs>
          <w:tab w:val="num" w:pos="3600"/>
        </w:tabs>
        <w:ind w:left="3600" w:hanging="360"/>
      </w:pPr>
    </w:lvl>
    <w:lvl w:ilvl="5" w:tplc="E424E960" w:tentative="1">
      <w:start w:val="1"/>
      <w:numFmt w:val="lowerRoman"/>
      <w:lvlText w:val="%6."/>
      <w:lvlJc w:val="right"/>
      <w:pPr>
        <w:tabs>
          <w:tab w:val="num" w:pos="4320"/>
        </w:tabs>
        <w:ind w:left="4320" w:hanging="180"/>
      </w:pPr>
    </w:lvl>
    <w:lvl w:ilvl="6" w:tplc="B032176A" w:tentative="1">
      <w:start w:val="1"/>
      <w:numFmt w:val="decimal"/>
      <w:lvlText w:val="%7."/>
      <w:lvlJc w:val="left"/>
      <w:pPr>
        <w:tabs>
          <w:tab w:val="num" w:pos="5040"/>
        </w:tabs>
        <w:ind w:left="5040" w:hanging="360"/>
      </w:pPr>
    </w:lvl>
    <w:lvl w:ilvl="7" w:tplc="8496CDB4" w:tentative="1">
      <w:start w:val="1"/>
      <w:numFmt w:val="lowerLetter"/>
      <w:lvlText w:val="%8."/>
      <w:lvlJc w:val="left"/>
      <w:pPr>
        <w:tabs>
          <w:tab w:val="num" w:pos="5760"/>
        </w:tabs>
        <w:ind w:left="5760" w:hanging="360"/>
      </w:pPr>
    </w:lvl>
    <w:lvl w:ilvl="8" w:tplc="19AAE1FA" w:tentative="1">
      <w:start w:val="1"/>
      <w:numFmt w:val="lowerRoman"/>
      <w:lvlText w:val="%9."/>
      <w:lvlJc w:val="right"/>
      <w:pPr>
        <w:tabs>
          <w:tab w:val="num" w:pos="6480"/>
        </w:tabs>
        <w:ind w:left="6480" w:hanging="180"/>
      </w:pPr>
    </w:lvl>
  </w:abstractNum>
  <w:abstractNum w:abstractNumId="29">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876C7"/>
    <w:multiLevelType w:val="hybridMultilevel"/>
    <w:tmpl w:val="1D7A2406"/>
    <w:lvl w:ilvl="0" w:tplc="650E3044">
      <w:numFmt w:val="bullet"/>
      <w:lvlText w:val="-"/>
      <w:lvlJc w:val="left"/>
      <w:pPr>
        <w:ind w:left="1080" w:hanging="360"/>
      </w:pPr>
      <w:rPr>
        <w:rFonts w:ascii="Times New Roman" w:eastAsia="Times New Roman" w:hAnsi="Times New Roman" w:cs="Times New Roman" w:hint="default"/>
        <w:i/>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72889"/>
    <w:multiLevelType w:val="hybridMultilevel"/>
    <w:tmpl w:val="B494488C"/>
    <w:lvl w:ilvl="0" w:tplc="D848CE60">
      <w:start w:val="1"/>
      <w:numFmt w:val="decimal"/>
      <w:lvlText w:val="%1."/>
      <w:lvlJc w:val="left"/>
      <w:pPr>
        <w:tabs>
          <w:tab w:val="num" w:pos="2361"/>
        </w:tabs>
        <w:ind w:left="2361" w:hanging="945"/>
      </w:pPr>
      <w:rPr>
        <w:rFonts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3">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2CF0BDE"/>
    <w:multiLevelType w:val="hybridMultilevel"/>
    <w:tmpl w:val="FAE0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4782F"/>
    <w:multiLevelType w:val="hybridMultilevel"/>
    <w:tmpl w:val="07D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8">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688F7F75"/>
    <w:multiLevelType w:val="hybridMultilevel"/>
    <w:tmpl w:val="E90C0C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807D1A"/>
    <w:multiLevelType w:val="hybridMultilevel"/>
    <w:tmpl w:val="4278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8">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8B3387"/>
    <w:multiLevelType w:val="hybridMultilevel"/>
    <w:tmpl w:val="EE6AF43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19"/>
  </w:num>
  <w:num w:numId="4">
    <w:abstractNumId w:val="4"/>
  </w:num>
  <w:num w:numId="5">
    <w:abstractNumId w:val="16"/>
  </w:num>
  <w:num w:numId="6">
    <w:abstractNumId w:val="20"/>
  </w:num>
  <w:num w:numId="7">
    <w:abstractNumId w:val="41"/>
  </w:num>
  <w:num w:numId="8">
    <w:abstractNumId w:val="37"/>
  </w:num>
  <w:num w:numId="9">
    <w:abstractNumId w:val="32"/>
  </w:num>
  <w:num w:numId="10">
    <w:abstractNumId w:val="2"/>
  </w:num>
  <w:num w:numId="11">
    <w:abstractNumId w:val="30"/>
  </w:num>
  <w:num w:numId="12">
    <w:abstractNumId w:val="28"/>
  </w:num>
  <w:num w:numId="13">
    <w:abstractNumId w:val="1"/>
  </w:num>
  <w:num w:numId="14">
    <w:abstractNumId w:val="9"/>
  </w:num>
  <w:num w:numId="15">
    <w:abstractNumId w:val="47"/>
  </w:num>
  <w:num w:numId="16">
    <w:abstractNumId w:val="3"/>
  </w:num>
  <w:num w:numId="17">
    <w:abstractNumId w:val="14"/>
  </w:num>
  <w:num w:numId="18">
    <w:abstractNumId w:val="45"/>
  </w:num>
  <w:num w:numId="19">
    <w:abstractNumId w:val="18"/>
  </w:num>
  <w:num w:numId="20">
    <w:abstractNumId w:val="29"/>
  </w:num>
  <w:num w:numId="21">
    <w:abstractNumId w:val="6"/>
  </w:num>
  <w:num w:numId="22">
    <w:abstractNumId w:val="10"/>
  </w:num>
  <w:num w:numId="23">
    <w:abstractNumId w:val="15"/>
  </w:num>
  <w:num w:numId="24">
    <w:abstractNumId w:val="36"/>
  </w:num>
  <w:num w:numId="25">
    <w:abstractNumId w:val="0"/>
  </w:num>
  <w:num w:numId="26">
    <w:abstractNumId w:val="42"/>
  </w:num>
  <w:num w:numId="27">
    <w:abstractNumId w:val="7"/>
  </w:num>
  <w:num w:numId="28">
    <w:abstractNumId w:val="35"/>
  </w:num>
  <w:num w:numId="29">
    <w:abstractNumId w:val="38"/>
  </w:num>
  <w:num w:numId="30">
    <w:abstractNumId w:val="17"/>
  </w:num>
  <w:num w:numId="31">
    <w:abstractNumId w:val="26"/>
  </w:num>
  <w:num w:numId="32">
    <w:abstractNumId w:val="13"/>
  </w:num>
  <w:num w:numId="33">
    <w:abstractNumId w:val="23"/>
  </w:num>
  <w:num w:numId="34">
    <w:abstractNumId w:val="8"/>
  </w:num>
  <w:num w:numId="35">
    <w:abstractNumId w:val="24"/>
  </w:num>
  <w:num w:numId="36">
    <w:abstractNumId w:val="34"/>
  </w:num>
  <w:num w:numId="37">
    <w:abstractNumId w:val="44"/>
  </w:num>
  <w:num w:numId="38">
    <w:abstractNumId w:val="12"/>
  </w:num>
  <w:num w:numId="39">
    <w:abstractNumId w:val="25"/>
  </w:num>
  <w:num w:numId="40">
    <w:abstractNumId w:val="5"/>
  </w:num>
  <w:num w:numId="41">
    <w:abstractNumId w:val="46"/>
  </w:num>
  <w:num w:numId="42">
    <w:abstractNumId w:val="43"/>
  </w:num>
  <w:num w:numId="43">
    <w:abstractNumId w:val="39"/>
  </w:num>
  <w:num w:numId="44">
    <w:abstractNumId w:val="22"/>
  </w:num>
  <w:num w:numId="45">
    <w:abstractNumId w:val="48"/>
  </w:num>
  <w:num w:numId="46">
    <w:abstractNumId w:val="31"/>
  </w:num>
  <w:num w:numId="47">
    <w:abstractNumId w:val="49"/>
  </w:num>
  <w:num w:numId="48">
    <w:abstractNumId w:val="21"/>
  </w:num>
  <w:num w:numId="49">
    <w:abstractNumId w:val="11"/>
  </w:num>
  <w:num w:numId="50">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hideSpellingErrors/>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BC56ED"/>
    <w:rsid w:val="000105AF"/>
    <w:rsid w:val="00011161"/>
    <w:rsid w:val="000141D8"/>
    <w:rsid w:val="000271FE"/>
    <w:rsid w:val="00033701"/>
    <w:rsid w:val="00035603"/>
    <w:rsid w:val="00056996"/>
    <w:rsid w:val="00063989"/>
    <w:rsid w:val="000906E0"/>
    <w:rsid w:val="000917D5"/>
    <w:rsid w:val="000B2555"/>
    <w:rsid w:val="000B6046"/>
    <w:rsid w:val="000B72CD"/>
    <w:rsid w:val="000C1C27"/>
    <w:rsid w:val="000C2BDC"/>
    <w:rsid w:val="000C7AAE"/>
    <w:rsid w:val="000D5C70"/>
    <w:rsid w:val="000E71CD"/>
    <w:rsid w:val="000F3949"/>
    <w:rsid w:val="00100552"/>
    <w:rsid w:val="001045C7"/>
    <w:rsid w:val="00104689"/>
    <w:rsid w:val="00121531"/>
    <w:rsid w:val="0012458D"/>
    <w:rsid w:val="001265ED"/>
    <w:rsid w:val="0013226C"/>
    <w:rsid w:val="00137F54"/>
    <w:rsid w:val="001443A8"/>
    <w:rsid w:val="001460D0"/>
    <w:rsid w:val="0015139E"/>
    <w:rsid w:val="00164A4C"/>
    <w:rsid w:val="00167329"/>
    <w:rsid w:val="00176A4F"/>
    <w:rsid w:val="001818C9"/>
    <w:rsid w:val="00191D2C"/>
    <w:rsid w:val="00193384"/>
    <w:rsid w:val="001A27E6"/>
    <w:rsid w:val="001A2FEA"/>
    <w:rsid w:val="001B07B7"/>
    <w:rsid w:val="001B4089"/>
    <w:rsid w:val="001B7C93"/>
    <w:rsid w:val="001C5D20"/>
    <w:rsid w:val="001D6614"/>
    <w:rsid w:val="001D7447"/>
    <w:rsid w:val="001F16C2"/>
    <w:rsid w:val="001F30CD"/>
    <w:rsid w:val="002008BA"/>
    <w:rsid w:val="00202C52"/>
    <w:rsid w:val="002106F6"/>
    <w:rsid w:val="002115FF"/>
    <w:rsid w:val="00221E17"/>
    <w:rsid w:val="002235B4"/>
    <w:rsid w:val="00233158"/>
    <w:rsid w:val="002347DB"/>
    <w:rsid w:val="00243863"/>
    <w:rsid w:val="002444CE"/>
    <w:rsid w:val="0025626A"/>
    <w:rsid w:val="00257248"/>
    <w:rsid w:val="002609C7"/>
    <w:rsid w:val="00263207"/>
    <w:rsid w:val="0027184D"/>
    <w:rsid w:val="00274505"/>
    <w:rsid w:val="00277AD5"/>
    <w:rsid w:val="00293673"/>
    <w:rsid w:val="002B04F5"/>
    <w:rsid w:val="002B375C"/>
    <w:rsid w:val="002B790C"/>
    <w:rsid w:val="002C01C2"/>
    <w:rsid w:val="002C206A"/>
    <w:rsid w:val="002C3A13"/>
    <w:rsid w:val="002D13BB"/>
    <w:rsid w:val="002D262E"/>
    <w:rsid w:val="002D4F64"/>
    <w:rsid w:val="002D6741"/>
    <w:rsid w:val="002D78AF"/>
    <w:rsid w:val="002E358F"/>
    <w:rsid w:val="002E42F4"/>
    <w:rsid w:val="002F3801"/>
    <w:rsid w:val="002F4737"/>
    <w:rsid w:val="002F53E0"/>
    <w:rsid w:val="002F53E4"/>
    <w:rsid w:val="002F79A5"/>
    <w:rsid w:val="003020C7"/>
    <w:rsid w:val="0031119C"/>
    <w:rsid w:val="00313C55"/>
    <w:rsid w:val="00321343"/>
    <w:rsid w:val="003345BA"/>
    <w:rsid w:val="0034055D"/>
    <w:rsid w:val="003434B8"/>
    <w:rsid w:val="003532E5"/>
    <w:rsid w:val="0037711A"/>
    <w:rsid w:val="00377BCE"/>
    <w:rsid w:val="003813B4"/>
    <w:rsid w:val="00385797"/>
    <w:rsid w:val="003957D2"/>
    <w:rsid w:val="003A1A95"/>
    <w:rsid w:val="003A659A"/>
    <w:rsid w:val="003C73E0"/>
    <w:rsid w:val="003C7D0C"/>
    <w:rsid w:val="003E0281"/>
    <w:rsid w:val="003F7DCD"/>
    <w:rsid w:val="003F7F2A"/>
    <w:rsid w:val="004002A3"/>
    <w:rsid w:val="004043D4"/>
    <w:rsid w:val="00410DDF"/>
    <w:rsid w:val="00411E8F"/>
    <w:rsid w:val="00417231"/>
    <w:rsid w:val="004174AE"/>
    <w:rsid w:val="004240BA"/>
    <w:rsid w:val="00425FD0"/>
    <w:rsid w:val="00427513"/>
    <w:rsid w:val="004278F6"/>
    <w:rsid w:val="00450A56"/>
    <w:rsid w:val="00452300"/>
    <w:rsid w:val="00453FA1"/>
    <w:rsid w:val="00454711"/>
    <w:rsid w:val="00477E61"/>
    <w:rsid w:val="00481F25"/>
    <w:rsid w:val="00482EB1"/>
    <w:rsid w:val="00483851"/>
    <w:rsid w:val="00485FD9"/>
    <w:rsid w:val="00487A5D"/>
    <w:rsid w:val="00492774"/>
    <w:rsid w:val="004A7AD4"/>
    <w:rsid w:val="004C3456"/>
    <w:rsid w:val="004D5A25"/>
    <w:rsid w:val="004D5F68"/>
    <w:rsid w:val="004E367C"/>
    <w:rsid w:val="004E5969"/>
    <w:rsid w:val="005179FE"/>
    <w:rsid w:val="00521E74"/>
    <w:rsid w:val="0052449D"/>
    <w:rsid w:val="00526C3E"/>
    <w:rsid w:val="005342B5"/>
    <w:rsid w:val="00535BCA"/>
    <w:rsid w:val="005408A3"/>
    <w:rsid w:val="005443B2"/>
    <w:rsid w:val="00554046"/>
    <w:rsid w:val="005645ED"/>
    <w:rsid w:val="00570427"/>
    <w:rsid w:val="00571CDA"/>
    <w:rsid w:val="00581B23"/>
    <w:rsid w:val="00583D18"/>
    <w:rsid w:val="00585382"/>
    <w:rsid w:val="00590996"/>
    <w:rsid w:val="005A11BC"/>
    <w:rsid w:val="005A5699"/>
    <w:rsid w:val="005A74B1"/>
    <w:rsid w:val="005B1208"/>
    <w:rsid w:val="005B554E"/>
    <w:rsid w:val="005C01AC"/>
    <w:rsid w:val="005C752E"/>
    <w:rsid w:val="005D12A2"/>
    <w:rsid w:val="005D6840"/>
    <w:rsid w:val="005E2587"/>
    <w:rsid w:val="005E4FEE"/>
    <w:rsid w:val="005F0791"/>
    <w:rsid w:val="005F4BF8"/>
    <w:rsid w:val="005F770E"/>
    <w:rsid w:val="00614FE9"/>
    <w:rsid w:val="00631876"/>
    <w:rsid w:val="00634B67"/>
    <w:rsid w:val="00637B6D"/>
    <w:rsid w:val="00641164"/>
    <w:rsid w:val="006456BB"/>
    <w:rsid w:val="00650EFE"/>
    <w:rsid w:val="006512AE"/>
    <w:rsid w:val="006548D8"/>
    <w:rsid w:val="00657DFC"/>
    <w:rsid w:val="006718D6"/>
    <w:rsid w:val="006719B6"/>
    <w:rsid w:val="00682958"/>
    <w:rsid w:val="0068714E"/>
    <w:rsid w:val="00696691"/>
    <w:rsid w:val="006A33FC"/>
    <w:rsid w:val="006B2719"/>
    <w:rsid w:val="006B2E8E"/>
    <w:rsid w:val="006B48C2"/>
    <w:rsid w:val="006C06B5"/>
    <w:rsid w:val="006C4776"/>
    <w:rsid w:val="006D325A"/>
    <w:rsid w:val="006E7E32"/>
    <w:rsid w:val="006F0109"/>
    <w:rsid w:val="006F112C"/>
    <w:rsid w:val="006F6022"/>
    <w:rsid w:val="00707400"/>
    <w:rsid w:val="007076E7"/>
    <w:rsid w:val="00707C7C"/>
    <w:rsid w:val="007137FC"/>
    <w:rsid w:val="00715063"/>
    <w:rsid w:val="00717CEA"/>
    <w:rsid w:val="00724351"/>
    <w:rsid w:val="007403A0"/>
    <w:rsid w:val="00741011"/>
    <w:rsid w:val="00746294"/>
    <w:rsid w:val="00762460"/>
    <w:rsid w:val="00763FFA"/>
    <w:rsid w:val="007644AA"/>
    <w:rsid w:val="00773AE7"/>
    <w:rsid w:val="007752F5"/>
    <w:rsid w:val="00783A7F"/>
    <w:rsid w:val="00793223"/>
    <w:rsid w:val="00793A5E"/>
    <w:rsid w:val="007949A6"/>
    <w:rsid w:val="007A0E7C"/>
    <w:rsid w:val="007A7AD1"/>
    <w:rsid w:val="007B474C"/>
    <w:rsid w:val="007B5ECC"/>
    <w:rsid w:val="007B66DC"/>
    <w:rsid w:val="007C1135"/>
    <w:rsid w:val="007C4B9E"/>
    <w:rsid w:val="007E0AFC"/>
    <w:rsid w:val="007E0D2D"/>
    <w:rsid w:val="007F14EF"/>
    <w:rsid w:val="007F2F71"/>
    <w:rsid w:val="007F4BF6"/>
    <w:rsid w:val="00800EC2"/>
    <w:rsid w:val="00804860"/>
    <w:rsid w:val="0080609C"/>
    <w:rsid w:val="008106C2"/>
    <w:rsid w:val="008110AE"/>
    <w:rsid w:val="00813DDF"/>
    <w:rsid w:val="00817BA1"/>
    <w:rsid w:val="00825F8E"/>
    <w:rsid w:val="00840D5B"/>
    <w:rsid w:val="008426D1"/>
    <w:rsid w:val="008446C2"/>
    <w:rsid w:val="00845884"/>
    <w:rsid w:val="00845E97"/>
    <w:rsid w:val="00846024"/>
    <w:rsid w:val="0085381F"/>
    <w:rsid w:val="008567FD"/>
    <w:rsid w:val="0086049C"/>
    <w:rsid w:val="00862EC2"/>
    <w:rsid w:val="008B0D93"/>
    <w:rsid w:val="008B10FA"/>
    <w:rsid w:val="008B526C"/>
    <w:rsid w:val="008C005F"/>
    <w:rsid w:val="008C38FC"/>
    <w:rsid w:val="008C7E10"/>
    <w:rsid w:val="008D35C2"/>
    <w:rsid w:val="008E40D4"/>
    <w:rsid w:val="008F4BBF"/>
    <w:rsid w:val="009016FF"/>
    <w:rsid w:val="00901BA8"/>
    <w:rsid w:val="00917888"/>
    <w:rsid w:val="0092205D"/>
    <w:rsid w:val="009273E4"/>
    <w:rsid w:val="00947984"/>
    <w:rsid w:val="00954394"/>
    <w:rsid w:val="009626EF"/>
    <w:rsid w:val="009B0116"/>
    <w:rsid w:val="009B3CAB"/>
    <w:rsid w:val="009B5129"/>
    <w:rsid w:val="009B5A1D"/>
    <w:rsid w:val="009B649E"/>
    <w:rsid w:val="009C0D22"/>
    <w:rsid w:val="009D2B57"/>
    <w:rsid w:val="009E55A5"/>
    <w:rsid w:val="009E7F93"/>
    <w:rsid w:val="009F2F5C"/>
    <w:rsid w:val="009F3588"/>
    <w:rsid w:val="009F4EF9"/>
    <w:rsid w:val="00A0234F"/>
    <w:rsid w:val="00A066BD"/>
    <w:rsid w:val="00A10D4A"/>
    <w:rsid w:val="00A36A62"/>
    <w:rsid w:val="00A40425"/>
    <w:rsid w:val="00A42CD4"/>
    <w:rsid w:val="00A43719"/>
    <w:rsid w:val="00A4580E"/>
    <w:rsid w:val="00A5397D"/>
    <w:rsid w:val="00A53A05"/>
    <w:rsid w:val="00A67E5E"/>
    <w:rsid w:val="00A76558"/>
    <w:rsid w:val="00A845B6"/>
    <w:rsid w:val="00A8786D"/>
    <w:rsid w:val="00AA5B7B"/>
    <w:rsid w:val="00AB459A"/>
    <w:rsid w:val="00AB755F"/>
    <w:rsid w:val="00AC113E"/>
    <w:rsid w:val="00AC6FF9"/>
    <w:rsid w:val="00AD1E1F"/>
    <w:rsid w:val="00AE00B9"/>
    <w:rsid w:val="00AE3285"/>
    <w:rsid w:val="00AE3D80"/>
    <w:rsid w:val="00AE7818"/>
    <w:rsid w:val="00AF11F1"/>
    <w:rsid w:val="00B001C8"/>
    <w:rsid w:val="00B0040E"/>
    <w:rsid w:val="00B02E99"/>
    <w:rsid w:val="00B039CC"/>
    <w:rsid w:val="00B067E7"/>
    <w:rsid w:val="00B115F1"/>
    <w:rsid w:val="00B21282"/>
    <w:rsid w:val="00B21C35"/>
    <w:rsid w:val="00B27A6E"/>
    <w:rsid w:val="00B35191"/>
    <w:rsid w:val="00B36F76"/>
    <w:rsid w:val="00B419F2"/>
    <w:rsid w:val="00B4229A"/>
    <w:rsid w:val="00B42FA3"/>
    <w:rsid w:val="00B4614C"/>
    <w:rsid w:val="00B51BC1"/>
    <w:rsid w:val="00B535D6"/>
    <w:rsid w:val="00B54BCA"/>
    <w:rsid w:val="00B55CE5"/>
    <w:rsid w:val="00B7706E"/>
    <w:rsid w:val="00B84DE0"/>
    <w:rsid w:val="00B9212B"/>
    <w:rsid w:val="00B9213E"/>
    <w:rsid w:val="00B956D0"/>
    <w:rsid w:val="00B95D8F"/>
    <w:rsid w:val="00B976C4"/>
    <w:rsid w:val="00B97AC3"/>
    <w:rsid w:val="00BA2E37"/>
    <w:rsid w:val="00BA4889"/>
    <w:rsid w:val="00BA67E6"/>
    <w:rsid w:val="00BA7133"/>
    <w:rsid w:val="00BA7C5E"/>
    <w:rsid w:val="00BB0872"/>
    <w:rsid w:val="00BB388F"/>
    <w:rsid w:val="00BC3D1F"/>
    <w:rsid w:val="00BC56ED"/>
    <w:rsid w:val="00BD2FC4"/>
    <w:rsid w:val="00BE3C1C"/>
    <w:rsid w:val="00BE46A1"/>
    <w:rsid w:val="00BF03F2"/>
    <w:rsid w:val="00C147FB"/>
    <w:rsid w:val="00C1586E"/>
    <w:rsid w:val="00C20242"/>
    <w:rsid w:val="00C25867"/>
    <w:rsid w:val="00C27A10"/>
    <w:rsid w:val="00C352D9"/>
    <w:rsid w:val="00C3670C"/>
    <w:rsid w:val="00C47FA4"/>
    <w:rsid w:val="00C5148F"/>
    <w:rsid w:val="00C52EA3"/>
    <w:rsid w:val="00C54BEC"/>
    <w:rsid w:val="00C77A7E"/>
    <w:rsid w:val="00C817CE"/>
    <w:rsid w:val="00C83383"/>
    <w:rsid w:val="00CA1394"/>
    <w:rsid w:val="00CA1972"/>
    <w:rsid w:val="00CA4EF6"/>
    <w:rsid w:val="00CB0986"/>
    <w:rsid w:val="00CB340A"/>
    <w:rsid w:val="00CB5F69"/>
    <w:rsid w:val="00CB6069"/>
    <w:rsid w:val="00CC0F09"/>
    <w:rsid w:val="00CC4F4A"/>
    <w:rsid w:val="00CC57BE"/>
    <w:rsid w:val="00CD6C89"/>
    <w:rsid w:val="00CE7B39"/>
    <w:rsid w:val="00CF0EC4"/>
    <w:rsid w:val="00CF1371"/>
    <w:rsid w:val="00CF2045"/>
    <w:rsid w:val="00CF4685"/>
    <w:rsid w:val="00CF5842"/>
    <w:rsid w:val="00CF5F99"/>
    <w:rsid w:val="00D01F72"/>
    <w:rsid w:val="00D0371E"/>
    <w:rsid w:val="00D13746"/>
    <w:rsid w:val="00D25B74"/>
    <w:rsid w:val="00D26017"/>
    <w:rsid w:val="00D44901"/>
    <w:rsid w:val="00D453C6"/>
    <w:rsid w:val="00D47140"/>
    <w:rsid w:val="00D5082E"/>
    <w:rsid w:val="00D611AE"/>
    <w:rsid w:val="00D61B06"/>
    <w:rsid w:val="00D7291E"/>
    <w:rsid w:val="00D752FC"/>
    <w:rsid w:val="00D90D49"/>
    <w:rsid w:val="00D92A2A"/>
    <w:rsid w:val="00D95BF7"/>
    <w:rsid w:val="00DA0920"/>
    <w:rsid w:val="00DA7C4B"/>
    <w:rsid w:val="00DB4C8E"/>
    <w:rsid w:val="00DB553A"/>
    <w:rsid w:val="00DB619F"/>
    <w:rsid w:val="00DB6602"/>
    <w:rsid w:val="00DD3545"/>
    <w:rsid w:val="00DD391A"/>
    <w:rsid w:val="00DD39E8"/>
    <w:rsid w:val="00DD47B1"/>
    <w:rsid w:val="00DD4EAA"/>
    <w:rsid w:val="00DD55FC"/>
    <w:rsid w:val="00DE6AE3"/>
    <w:rsid w:val="00DF2041"/>
    <w:rsid w:val="00DF4E50"/>
    <w:rsid w:val="00DF5521"/>
    <w:rsid w:val="00E02FED"/>
    <w:rsid w:val="00E0687F"/>
    <w:rsid w:val="00E1076A"/>
    <w:rsid w:val="00E139AC"/>
    <w:rsid w:val="00E141A6"/>
    <w:rsid w:val="00E2275C"/>
    <w:rsid w:val="00E30924"/>
    <w:rsid w:val="00E3392D"/>
    <w:rsid w:val="00E351D5"/>
    <w:rsid w:val="00E51C7F"/>
    <w:rsid w:val="00E5224C"/>
    <w:rsid w:val="00E61D3A"/>
    <w:rsid w:val="00E622E6"/>
    <w:rsid w:val="00E7405F"/>
    <w:rsid w:val="00E80603"/>
    <w:rsid w:val="00E80DE9"/>
    <w:rsid w:val="00E83241"/>
    <w:rsid w:val="00E95ECF"/>
    <w:rsid w:val="00EA25EE"/>
    <w:rsid w:val="00EA46A7"/>
    <w:rsid w:val="00EA6382"/>
    <w:rsid w:val="00EA6716"/>
    <w:rsid w:val="00EB41A1"/>
    <w:rsid w:val="00EB6C4D"/>
    <w:rsid w:val="00EC53D8"/>
    <w:rsid w:val="00ED0480"/>
    <w:rsid w:val="00EE6FAD"/>
    <w:rsid w:val="00F00E6C"/>
    <w:rsid w:val="00F034E8"/>
    <w:rsid w:val="00F12166"/>
    <w:rsid w:val="00F1778E"/>
    <w:rsid w:val="00F23819"/>
    <w:rsid w:val="00F23C51"/>
    <w:rsid w:val="00F4503C"/>
    <w:rsid w:val="00F51A76"/>
    <w:rsid w:val="00F55F82"/>
    <w:rsid w:val="00F56377"/>
    <w:rsid w:val="00F56D02"/>
    <w:rsid w:val="00F629D8"/>
    <w:rsid w:val="00F7203B"/>
    <w:rsid w:val="00F73891"/>
    <w:rsid w:val="00F91D03"/>
    <w:rsid w:val="00FA065D"/>
    <w:rsid w:val="00FA3B2A"/>
    <w:rsid w:val="00FA45DF"/>
    <w:rsid w:val="00FB16DF"/>
    <w:rsid w:val="00FB1A5C"/>
    <w:rsid w:val="00FB3227"/>
    <w:rsid w:val="00FB58F0"/>
    <w:rsid w:val="00FC1E09"/>
    <w:rsid w:val="00FC5E88"/>
    <w:rsid w:val="00FC6CC5"/>
    <w:rsid w:val="00FC7BA9"/>
    <w:rsid w:val="00FD3042"/>
    <w:rsid w:val="00FD3B74"/>
    <w:rsid w:val="00FF09E8"/>
    <w:rsid w:val="00FF3387"/>
    <w:rsid w:val="00FF575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webSettings.xml><?xml version="1.0" encoding="utf-8"?>
<w:webSettings xmlns:r="http://schemas.openxmlformats.org/officeDocument/2006/relationships" xmlns:w="http://schemas.openxmlformats.org/wordprocessingml/2006/main">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atura2000bg.org/natura/UserFiles/File/SDF/SDF_BG0000211.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natura2000bg.org/natura/UserFiles/File/SDF/SDF_BG0000279.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ura2000bg.org/natura/UserFiles/File/SDF/SDF_BG0000432.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natura2000bg.org/natura/UserFiles/File/SDF/SDF_BG0000117.pdf"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natura2000bg.org/natura/UserFiles/File/SDF/SDF_BG0002029.pd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F8CC1-AC20-4C3C-AF3C-D9C44527D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16244</Words>
  <Characters>92594</Characters>
  <Application>Microsoft Office Word</Application>
  <DocSecurity>0</DocSecurity>
  <Lines>771</Lines>
  <Paragraphs>217</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108621</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Secretar</cp:lastModifiedBy>
  <cp:revision>2</cp:revision>
  <cp:lastPrinted>2019-06-06T12:41:00Z</cp:lastPrinted>
  <dcterms:created xsi:type="dcterms:W3CDTF">2022-05-31T05:50:00Z</dcterms:created>
  <dcterms:modified xsi:type="dcterms:W3CDTF">2022-05-31T05:50:00Z</dcterms:modified>
</cp:coreProperties>
</file>